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A9" w:rsidRPr="00252EA9" w:rsidRDefault="00252EA9">
      <w:pPr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2443"/>
        <w:gridCol w:w="1560"/>
        <w:gridCol w:w="2633"/>
        <w:gridCol w:w="2862"/>
      </w:tblGrid>
      <w:tr w:rsidR="00B20315" w:rsidRPr="00252EA9" w:rsidTr="00917223"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24E4" w:rsidRPr="00252EA9" w:rsidRDefault="00252EA9" w:rsidP="009D14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sz w:val="18"/>
                <w:szCs w:val="18"/>
              </w:rPr>
              <w:t>"</w:t>
            </w:r>
            <w:r w:rsidR="00917223" w:rsidRPr="00252EA9">
              <w:rPr>
                <w:rFonts w:ascii="Arial" w:hAnsi="Arial" w:cs="Arial"/>
                <w:b/>
                <w:sz w:val="18"/>
                <w:szCs w:val="18"/>
              </w:rPr>
              <w:t>Серебряные кружева Казани</w:t>
            </w:r>
            <w:r w:rsidRPr="00252EA9">
              <w:rPr>
                <w:rFonts w:ascii="Arial" w:hAnsi="Arial" w:cs="Arial"/>
                <w:b/>
                <w:sz w:val="18"/>
                <w:szCs w:val="18"/>
              </w:rPr>
              <w:t>"</w:t>
            </w:r>
          </w:p>
        </w:tc>
      </w:tr>
      <w:tr w:rsidR="00B20315" w:rsidRPr="00252EA9" w:rsidTr="00917223">
        <w:trPr>
          <w:trHeight w:val="33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61" w:rsidRPr="00252EA9" w:rsidRDefault="00784261" w:rsidP="009D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bCs/>
                <w:sz w:val="18"/>
                <w:szCs w:val="18"/>
              </w:rPr>
              <w:t>Автобусный экскурсионный тур</w:t>
            </w:r>
          </w:p>
          <w:p w:rsidR="006A3F8F" w:rsidRPr="00252EA9" w:rsidRDefault="006A3F8F" w:rsidP="009D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52EA9">
              <w:rPr>
                <w:rFonts w:ascii="Arial" w:hAnsi="Arial" w:cs="Arial"/>
                <w:b/>
                <w:bCs/>
                <w:sz w:val="18"/>
                <w:szCs w:val="18"/>
              </w:rPr>
              <w:t>5 дней/4 ночи</w:t>
            </w:r>
          </w:p>
        </w:tc>
      </w:tr>
      <w:tr w:rsidR="00B20315" w:rsidRPr="00252EA9" w:rsidTr="00917223"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2EA9" w:rsidRPr="00252EA9" w:rsidRDefault="00252EA9" w:rsidP="009D14C1">
            <w:pPr>
              <w:jc w:val="right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6A3F8F" w:rsidRPr="00252EA9" w:rsidRDefault="006A3F8F" w:rsidP="009D14C1">
            <w:pPr>
              <w:jc w:val="right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</w:tr>
      <w:tr w:rsidR="00B20315" w:rsidRPr="00252EA9" w:rsidTr="00917223">
        <w:trPr>
          <w:trHeight w:val="3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8F" w:rsidRPr="00252EA9" w:rsidRDefault="006A3F8F" w:rsidP="009D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bCs/>
                <w:sz w:val="18"/>
                <w:szCs w:val="18"/>
              </w:rPr>
              <w:t>Заезд: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8F" w:rsidRPr="00252EA9" w:rsidRDefault="00252EA9" w:rsidP="009172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bCs/>
                <w:sz w:val="18"/>
                <w:szCs w:val="18"/>
              </w:rPr>
              <w:t>02.01-06.01.2022</w:t>
            </w:r>
          </w:p>
        </w:tc>
      </w:tr>
      <w:tr w:rsidR="00B20315" w:rsidRPr="00252EA9" w:rsidTr="0091722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F8F" w:rsidRPr="00252EA9" w:rsidRDefault="006A3F8F" w:rsidP="009D14C1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bCs/>
                <w:sz w:val="18"/>
                <w:szCs w:val="18"/>
              </w:rPr>
              <w:t>1 ДЕНЬ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1E" w:rsidRPr="00252EA9" w:rsidRDefault="00E80E1E" w:rsidP="009D14C1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sz w:val="18"/>
                <w:szCs w:val="18"/>
              </w:rPr>
              <w:t>ОТПРАВЛЕНИЕ (ВРЕМЯ И ГОРОД ВЫЕЗДА)</w:t>
            </w:r>
          </w:p>
          <w:p w:rsidR="00E80E1E" w:rsidRPr="00252EA9" w:rsidRDefault="00E80E1E" w:rsidP="009D14C1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sz w:val="18"/>
                <w:szCs w:val="18"/>
              </w:rPr>
              <w:t>14:00</w:t>
            </w:r>
            <w:r w:rsidRPr="00252E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EA9">
              <w:rPr>
                <w:rFonts w:ascii="Arial" w:hAnsi="Arial" w:cs="Arial"/>
                <w:b/>
                <w:sz w:val="18"/>
                <w:szCs w:val="18"/>
              </w:rPr>
              <w:t xml:space="preserve">ТУЛА </w:t>
            </w:r>
            <w:r w:rsidRPr="00252EA9">
              <w:rPr>
                <w:rFonts w:ascii="Arial" w:hAnsi="Arial" w:cs="Arial"/>
                <w:sz w:val="18"/>
                <w:szCs w:val="18"/>
              </w:rPr>
              <w:t>(Московский вокзал)</w:t>
            </w:r>
          </w:p>
          <w:p w:rsidR="00E80E1E" w:rsidRPr="00252EA9" w:rsidRDefault="00E80E1E" w:rsidP="009D14C1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sz w:val="18"/>
                <w:szCs w:val="18"/>
              </w:rPr>
              <w:t>15:30 СЕРПУХОВ</w:t>
            </w:r>
            <w:r w:rsidRPr="00252EA9">
              <w:rPr>
                <w:rFonts w:ascii="Arial" w:hAnsi="Arial" w:cs="Arial"/>
                <w:sz w:val="18"/>
                <w:szCs w:val="18"/>
              </w:rPr>
              <w:t xml:space="preserve"> (кафе «Вояж»)</w:t>
            </w:r>
          </w:p>
          <w:p w:rsidR="00E80E1E" w:rsidRPr="00252EA9" w:rsidRDefault="00E80E1E" w:rsidP="009D14C1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sz w:val="18"/>
                <w:szCs w:val="18"/>
              </w:rPr>
              <w:t>16:00</w:t>
            </w:r>
            <w:r w:rsidRPr="00252E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EA9">
              <w:rPr>
                <w:rFonts w:ascii="Arial" w:hAnsi="Arial" w:cs="Arial"/>
                <w:b/>
                <w:sz w:val="18"/>
                <w:szCs w:val="18"/>
              </w:rPr>
              <w:t>КАЛУГА</w:t>
            </w:r>
            <w:r w:rsidRPr="00252EA9">
              <w:rPr>
                <w:rFonts w:ascii="Arial" w:hAnsi="Arial" w:cs="Arial"/>
                <w:sz w:val="18"/>
                <w:szCs w:val="18"/>
              </w:rPr>
              <w:t xml:space="preserve"> (Драмтеатр, Театральная площадь)</w:t>
            </w:r>
          </w:p>
          <w:p w:rsidR="00E80E1E" w:rsidRPr="00252EA9" w:rsidRDefault="00E80E1E" w:rsidP="009D14C1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sz w:val="18"/>
                <w:szCs w:val="18"/>
              </w:rPr>
              <w:t xml:space="preserve">16:20 ЧЕХОВ </w:t>
            </w:r>
            <w:r w:rsidRPr="00252EA9">
              <w:rPr>
                <w:rFonts w:ascii="Arial" w:hAnsi="Arial" w:cs="Arial"/>
                <w:sz w:val="18"/>
                <w:szCs w:val="18"/>
              </w:rPr>
              <w:t>(Памятник Танку, Советская пл.)</w:t>
            </w:r>
          </w:p>
          <w:p w:rsidR="00E80E1E" w:rsidRPr="00252EA9" w:rsidRDefault="00E80E1E" w:rsidP="009D14C1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16:40 – 17:00 МАЛОЯРОСЛАВЕЦ </w:t>
            </w:r>
            <w:r w:rsidRPr="00252EA9">
              <w:rPr>
                <w:rFonts w:ascii="Arial" w:hAnsi="Arial" w:cs="Arial"/>
                <w:sz w:val="18"/>
                <w:szCs w:val="18"/>
              </w:rPr>
              <w:t>(Маклино, МВЦ)</w:t>
            </w:r>
          </w:p>
          <w:p w:rsidR="00E80E1E" w:rsidRPr="00252EA9" w:rsidRDefault="00E80E1E" w:rsidP="009D14C1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sz w:val="18"/>
                <w:szCs w:val="18"/>
              </w:rPr>
              <w:t xml:space="preserve">17:10 ПОДОЛЬСК </w:t>
            </w:r>
            <w:r w:rsidRPr="00252EA9">
              <w:rPr>
                <w:rFonts w:ascii="Arial" w:hAnsi="Arial" w:cs="Arial"/>
                <w:sz w:val="18"/>
                <w:szCs w:val="18"/>
              </w:rPr>
              <w:t>(железнодорожная станция со стороны ул.Железнодорожная)</w:t>
            </w:r>
          </w:p>
          <w:p w:rsidR="00E80E1E" w:rsidRPr="00252EA9" w:rsidRDefault="00E80E1E" w:rsidP="009D14C1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sz w:val="18"/>
                <w:szCs w:val="18"/>
              </w:rPr>
              <w:t>17:00 – 17:30</w:t>
            </w:r>
            <w:r w:rsidRPr="00252E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52EA9">
              <w:rPr>
                <w:rFonts w:ascii="Arial" w:hAnsi="Arial" w:cs="Arial"/>
                <w:b/>
                <w:sz w:val="18"/>
                <w:szCs w:val="18"/>
              </w:rPr>
              <w:t>ОБНИНСК</w:t>
            </w:r>
            <w:r w:rsidRPr="00252EA9">
              <w:rPr>
                <w:rFonts w:ascii="Arial" w:hAnsi="Arial" w:cs="Arial"/>
                <w:sz w:val="18"/>
                <w:szCs w:val="18"/>
              </w:rPr>
              <w:t xml:space="preserve"> (автовокзал)</w:t>
            </w:r>
          </w:p>
          <w:p w:rsidR="00E80E1E" w:rsidRPr="00252EA9" w:rsidRDefault="00E80E1E" w:rsidP="009D14C1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bCs/>
                <w:sz w:val="18"/>
                <w:szCs w:val="18"/>
              </w:rPr>
              <w:t>17:30 – 18:00 НАРО-ФОМИНСК</w:t>
            </w:r>
            <w:r w:rsidRPr="00252EA9">
              <w:rPr>
                <w:rFonts w:ascii="Arial" w:hAnsi="Arial" w:cs="Arial"/>
                <w:sz w:val="18"/>
                <w:szCs w:val="18"/>
              </w:rPr>
              <w:t xml:space="preserve"> (автобусная остановка за постом ГАИ)</w:t>
            </w:r>
          </w:p>
          <w:p w:rsidR="00E80E1E" w:rsidRPr="00252EA9" w:rsidRDefault="00E80E1E" w:rsidP="009D14C1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sz w:val="18"/>
                <w:szCs w:val="18"/>
              </w:rPr>
              <w:t>19:00</w:t>
            </w:r>
            <w:r w:rsidRPr="00252E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EA9">
              <w:rPr>
                <w:rFonts w:ascii="Arial" w:hAnsi="Arial" w:cs="Arial"/>
                <w:b/>
                <w:sz w:val="18"/>
                <w:szCs w:val="18"/>
              </w:rPr>
              <w:t>– 19:30</w:t>
            </w:r>
            <w:r w:rsidRPr="00252E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52EA9">
              <w:rPr>
                <w:rFonts w:ascii="Arial" w:hAnsi="Arial" w:cs="Arial"/>
                <w:b/>
                <w:sz w:val="18"/>
                <w:szCs w:val="18"/>
              </w:rPr>
              <w:t>МОСКВА</w:t>
            </w:r>
            <w:r w:rsidRPr="00252E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0F66" w:rsidRPr="00252E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="00FE0F66" w:rsidRPr="00252EA9">
              <w:rPr>
                <w:rStyle w:val="a4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ст. м. Саларьево, Сокольническая ветка, стоянка автобусов</w:t>
            </w:r>
            <w:r w:rsidR="00FE0F66" w:rsidRPr="00252E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  <w:p w:rsidR="00E80E1E" w:rsidRPr="00252EA9" w:rsidRDefault="00E80E1E" w:rsidP="009D14C1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sz w:val="18"/>
                <w:szCs w:val="18"/>
              </w:rPr>
              <w:t>21.00 – 21:30 ОРЕХОВО-ЗУЕВО</w:t>
            </w:r>
            <w:r w:rsidRPr="00252E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EA9">
              <w:rPr>
                <w:rFonts w:ascii="Arial" w:hAnsi="Arial" w:cs="Arial"/>
                <w:iCs/>
                <w:sz w:val="18"/>
                <w:szCs w:val="18"/>
              </w:rPr>
              <w:t>(на трассе по договорённости)</w:t>
            </w:r>
            <w:r w:rsidRPr="00252EA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6A3F8F" w:rsidRPr="00252EA9" w:rsidRDefault="00E80E1E" w:rsidP="009D14C1">
            <w:pPr>
              <w:pStyle w:val="a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EA9">
              <w:rPr>
                <w:rFonts w:ascii="Arial" w:hAnsi="Arial" w:cs="Arial"/>
                <w:sz w:val="18"/>
                <w:szCs w:val="18"/>
              </w:rPr>
              <w:t>Ночной переезд.</w:t>
            </w:r>
          </w:p>
        </w:tc>
      </w:tr>
      <w:tr w:rsidR="00B20315" w:rsidRPr="00252EA9" w:rsidTr="005A6C76">
        <w:trPr>
          <w:trHeight w:val="36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6562" w:rsidRPr="00252EA9" w:rsidRDefault="00AC6562" w:rsidP="009D14C1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bCs/>
                <w:sz w:val="18"/>
                <w:szCs w:val="18"/>
              </w:rPr>
              <w:t>2 ДЕНЬ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62" w:rsidRPr="00252EA9" w:rsidRDefault="00AC6562" w:rsidP="009D14C1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sz w:val="18"/>
                <w:szCs w:val="18"/>
              </w:rPr>
              <w:t xml:space="preserve">Прибытие в </w:t>
            </w:r>
            <w:r w:rsidR="00E95A81" w:rsidRPr="00252EA9">
              <w:rPr>
                <w:rFonts w:ascii="Arial" w:hAnsi="Arial" w:cs="Arial"/>
                <w:b/>
                <w:bCs/>
                <w:sz w:val="18"/>
                <w:szCs w:val="18"/>
              </w:rPr>
              <w:t>Казань.</w:t>
            </w:r>
          </w:p>
          <w:p w:rsidR="00AC6562" w:rsidRPr="00252EA9" w:rsidRDefault="00FE0F66" w:rsidP="009D14C1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З</w:t>
            </w:r>
            <w:r w:rsidR="00AC6562" w:rsidRPr="00252EA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автрак в кафе города.</w:t>
            </w:r>
          </w:p>
          <w:p w:rsidR="00AC6562" w:rsidRPr="00252EA9" w:rsidRDefault="00AC6562" w:rsidP="009D14C1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sz w:val="18"/>
                <w:szCs w:val="18"/>
              </w:rPr>
              <w:t xml:space="preserve">Автобусная обзорная экскурсия </w:t>
            </w:r>
            <w:r w:rsidRPr="00252EA9">
              <w:rPr>
                <w:rStyle w:val="a4"/>
                <w:rFonts w:ascii="Arial" w:hAnsi="Arial" w:cs="Arial"/>
                <w:sz w:val="18"/>
                <w:szCs w:val="18"/>
              </w:rPr>
              <w:t>«Новогодняя Казань».</w:t>
            </w:r>
            <w:r w:rsidRPr="00252EA9">
              <w:rPr>
                <w:rFonts w:ascii="Arial" w:hAnsi="Arial" w:cs="Arial"/>
                <w:sz w:val="18"/>
                <w:szCs w:val="18"/>
              </w:rPr>
              <w:t xml:space="preserve"> В ярком новогоднем украшении и морозном запахе хвои, древний город предстанет в самом его сказочном воплощении! Экскурсия проходит по известным местам Казани: Старо-Татарская слобода, мечеть Марджани, озеро Кабан, татарская деревня Туган Авылым, площадь Свободы, Казанский университет, набережная НКЦ Казань, где открывается незабываемый вид на другую сторону города и казанскую Ривьеру, посещение места обретения Казанской иконы Божьей Матери — Богородицкого монастыря, в котором и хранится один из старейших списков этой иконы.</w:t>
            </w:r>
          </w:p>
          <w:p w:rsidR="00AC6562" w:rsidRPr="00252EA9" w:rsidRDefault="00AC6562" w:rsidP="009D14C1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sz w:val="18"/>
                <w:szCs w:val="18"/>
              </w:rPr>
              <w:t>Экскурсия</w:t>
            </w:r>
            <w:r w:rsidRPr="00252EA9">
              <w:rPr>
                <w:rStyle w:val="a4"/>
                <w:rFonts w:ascii="Arial" w:hAnsi="Arial" w:cs="Arial"/>
                <w:sz w:val="18"/>
                <w:szCs w:val="18"/>
              </w:rPr>
              <w:t xml:space="preserve"> </w:t>
            </w:r>
            <w:r w:rsidR="00F042F2" w:rsidRPr="00252EA9">
              <w:rPr>
                <w:rStyle w:val="a4"/>
                <w:rFonts w:ascii="Arial" w:hAnsi="Arial" w:cs="Arial"/>
                <w:sz w:val="18"/>
                <w:szCs w:val="18"/>
              </w:rPr>
              <w:t xml:space="preserve">в </w:t>
            </w:r>
            <w:r w:rsidRPr="00252EA9">
              <w:rPr>
                <w:rFonts w:ascii="Arial" w:hAnsi="Arial" w:cs="Arial"/>
                <w:b/>
                <w:sz w:val="18"/>
                <w:szCs w:val="18"/>
              </w:rPr>
              <w:t>Казанский Кремль</w:t>
            </w:r>
            <w:r w:rsidR="00F042F2" w:rsidRPr="00252EA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52EA9">
              <w:rPr>
                <w:rFonts w:ascii="Arial" w:hAnsi="Arial" w:cs="Arial"/>
                <w:sz w:val="18"/>
                <w:szCs w:val="18"/>
              </w:rPr>
              <w:t xml:space="preserve"> Казанский Кремль - главная достопримечательность города, памятник всемирного наследия ЮНЕСКО. Это —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r w:rsidRPr="00252EA9">
              <w:rPr>
                <w:rFonts w:ascii="Arial" w:hAnsi="Arial" w:cs="Arial"/>
                <w:b/>
                <w:sz w:val="18"/>
                <w:szCs w:val="18"/>
              </w:rPr>
              <w:t>Кул Шариф</w:t>
            </w:r>
            <w:r w:rsidRPr="00252EA9">
              <w:rPr>
                <w:rFonts w:ascii="Arial" w:hAnsi="Arial" w:cs="Arial"/>
                <w:sz w:val="18"/>
                <w:szCs w:val="18"/>
              </w:rPr>
              <w:t xml:space="preserve"> (посещение) и сверкают золотом купола старейшего православного </w:t>
            </w:r>
            <w:r w:rsidRPr="00252EA9">
              <w:rPr>
                <w:rFonts w:ascii="Arial" w:hAnsi="Arial" w:cs="Arial"/>
                <w:b/>
                <w:sz w:val="18"/>
                <w:szCs w:val="18"/>
              </w:rPr>
              <w:t>Благовещенского собора</w:t>
            </w:r>
            <w:r w:rsidRPr="00252EA9">
              <w:rPr>
                <w:rFonts w:ascii="Arial" w:hAnsi="Arial" w:cs="Arial"/>
                <w:sz w:val="18"/>
                <w:szCs w:val="18"/>
              </w:rPr>
              <w:t xml:space="preserve">. На территории крепости находится один из символов Казани — </w:t>
            </w:r>
            <w:r w:rsidRPr="00252EA9">
              <w:rPr>
                <w:rFonts w:ascii="Arial" w:hAnsi="Arial" w:cs="Arial"/>
                <w:b/>
                <w:sz w:val="18"/>
                <w:szCs w:val="18"/>
              </w:rPr>
              <w:t>знаменитая «падающая» башня ханши Сююмбике.</w:t>
            </w:r>
          </w:p>
          <w:p w:rsidR="00AC6562" w:rsidRPr="00252EA9" w:rsidRDefault="00AC6562" w:rsidP="009D14C1">
            <w:pPr>
              <w:pStyle w:val="a9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252EA9">
              <w:rPr>
                <w:rFonts w:ascii="Arial" w:hAnsi="Arial" w:cs="Arial"/>
                <w:b/>
                <w:bCs/>
                <w:iCs/>
                <w:sz w:val="18"/>
                <w:szCs w:val="18"/>
                <w:lang w:eastAsia="ru-RU"/>
              </w:rPr>
              <w:t>Поздний обед в кафе города.</w:t>
            </w:r>
          </w:p>
          <w:p w:rsidR="00C767F8" w:rsidRPr="00252EA9" w:rsidRDefault="00AC6562" w:rsidP="009D14C1">
            <w:pPr>
              <w:pStyle w:val="a9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2E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Размещени</w:t>
            </w:r>
            <w:r w:rsidR="00B20315" w:rsidRPr="00252E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 в гостинице. Свободное время</w:t>
            </w:r>
            <w:r w:rsidR="005A6C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252EA9" w:rsidRPr="00252EA9" w:rsidTr="00252EA9">
        <w:trPr>
          <w:trHeight w:val="3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EA9" w:rsidRPr="00252EA9" w:rsidRDefault="00252EA9" w:rsidP="009D14C1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bCs/>
                <w:sz w:val="18"/>
                <w:szCs w:val="18"/>
              </w:rPr>
              <w:t>3 ДЕНЬ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2EA9" w:rsidRPr="00252EA9" w:rsidRDefault="00252EA9" w:rsidP="00252EA9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sz w:val="18"/>
                <w:szCs w:val="18"/>
              </w:rPr>
              <w:t>Завтрак в гостинице «шведский стол».</w:t>
            </w:r>
          </w:p>
          <w:p w:rsidR="00252EA9" w:rsidRPr="00252EA9" w:rsidRDefault="00252EA9" w:rsidP="00252EA9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sz w:val="18"/>
                <w:szCs w:val="18"/>
              </w:rPr>
              <w:t>Экскурсия</w:t>
            </w:r>
            <w:r w:rsidRPr="00252E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EA9">
              <w:rPr>
                <w:rStyle w:val="a4"/>
                <w:rFonts w:ascii="Arial" w:hAnsi="Arial" w:cs="Arial"/>
                <w:sz w:val="18"/>
                <w:szCs w:val="18"/>
              </w:rPr>
              <w:t>в Раифский Богородицкий мужской монастырь</w:t>
            </w:r>
            <w:r w:rsidRPr="00252EA9">
              <w:rPr>
                <w:rFonts w:ascii="Arial" w:hAnsi="Arial" w:cs="Arial"/>
                <w:sz w:val="18"/>
                <w:szCs w:val="18"/>
              </w:rPr>
              <w:t>. Раифа расположена в 30 км от Казани, в заповедном лесу, на берегу дивной красоты озера. Монастырь основан в 17 веке. Его архитектурный ансамбль - один из самых величественных в среднем Поволжье - складывался в течение столетий. Основной святыней монастыря является чудотворный Грузинский образ пресвятой Богородицы (XVII в). На территории монастыря расположен святой источник с кристально чистой водой.</w:t>
            </w:r>
          </w:p>
          <w:p w:rsidR="00252EA9" w:rsidRPr="00252EA9" w:rsidRDefault="00252EA9" w:rsidP="00252EA9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52EA9">
              <w:rPr>
                <w:rFonts w:ascii="Arial" w:hAnsi="Arial" w:cs="Arial"/>
                <w:sz w:val="18"/>
                <w:szCs w:val="18"/>
              </w:rPr>
              <w:t>Подъезд к монастырю чистый, ухоженный, такие же дорожки на территории обители, радуют глаз скульптуры и фонтаны, расположенные по всей его территории. Сам белоснежный монастырь издали кажется сказочно-игрушечным, а вблизи поражает глаз своим величием. </w:t>
            </w:r>
          </w:p>
          <w:p w:rsidR="00252EA9" w:rsidRPr="00252EA9" w:rsidRDefault="00252EA9" w:rsidP="00252EA9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sz w:val="18"/>
                <w:szCs w:val="18"/>
              </w:rPr>
              <w:t>Внутреннее убранство храмов</w:t>
            </w:r>
            <w:r w:rsidRPr="00252EA9">
              <w:rPr>
                <w:rFonts w:ascii="Arial" w:hAnsi="Arial" w:cs="Arial"/>
                <w:sz w:val="18"/>
                <w:szCs w:val="18"/>
              </w:rPr>
              <w:t xml:space="preserve"> великолепно, как и их внешний вид. </w:t>
            </w:r>
            <w:r w:rsidRPr="00252EA9">
              <w:rPr>
                <w:rFonts w:ascii="Arial" w:hAnsi="Arial" w:cs="Arial"/>
                <w:b/>
                <w:sz w:val="18"/>
                <w:szCs w:val="18"/>
              </w:rPr>
              <w:t>Золоченые резные иконостасы</w:t>
            </w:r>
            <w:r w:rsidRPr="00252EA9">
              <w:rPr>
                <w:rFonts w:ascii="Arial" w:hAnsi="Arial" w:cs="Arial"/>
                <w:sz w:val="18"/>
                <w:szCs w:val="18"/>
              </w:rPr>
              <w:t>, старинные росписи. Кроме монастырских сооружений, на территории монастыря есть немало интересного. Например, солнечные часы в форме креста, которые отстают, словно пытаясь задержать время. Любителям красивых видов рекомендуется совершить прогулку в лодке по озеру. С середины озера открываются прекрасный вид на монастырь.</w:t>
            </w:r>
          </w:p>
          <w:p w:rsidR="00252EA9" w:rsidRPr="00252EA9" w:rsidRDefault="00252EA9" w:rsidP="00252EA9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52EA9">
              <w:rPr>
                <w:rFonts w:ascii="Arial" w:hAnsi="Arial" w:cs="Arial"/>
                <w:sz w:val="18"/>
                <w:szCs w:val="18"/>
              </w:rPr>
              <w:t xml:space="preserve">Как в прошлые века, так и сегодня Раифский монастырь удивляет своими чудесами. Одно из них – знаменитые молчаливые лягушки. </w:t>
            </w:r>
            <w:r w:rsidRPr="00252EA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Кваканье лягушек заглушало церковное пение, и даже звон колоколов. В ходе экскурсии вы узнаете, как с этим справились монахи.</w:t>
            </w:r>
          </w:p>
          <w:p w:rsidR="00252EA9" w:rsidRPr="00252EA9" w:rsidRDefault="00252EA9" w:rsidP="00252EA9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52EA9">
              <w:rPr>
                <w:rFonts w:ascii="Arial" w:hAnsi="Arial" w:cs="Arial"/>
                <w:sz w:val="18"/>
                <w:szCs w:val="18"/>
              </w:rPr>
              <w:t>Возвращение в Казань.</w:t>
            </w:r>
          </w:p>
          <w:p w:rsidR="00252EA9" w:rsidRPr="00252EA9" w:rsidRDefault="00252EA9" w:rsidP="00252EA9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 w:rsidRPr="00252EA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>Обед</w:t>
            </w:r>
            <w:r w:rsidRPr="00252EA9">
              <w:rPr>
                <w:rFonts w:ascii="Arial" w:hAnsi="Arial" w:cs="Arial"/>
                <w:b/>
                <w:sz w:val="18"/>
                <w:szCs w:val="18"/>
              </w:rPr>
              <w:t xml:space="preserve"> в кафе города.</w:t>
            </w:r>
          </w:p>
          <w:p w:rsidR="00252EA9" w:rsidRPr="00252EA9" w:rsidRDefault="00252EA9" w:rsidP="00252EA9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52EA9">
              <w:rPr>
                <w:rFonts w:ascii="Arial" w:hAnsi="Arial" w:cs="Arial"/>
                <w:sz w:val="18"/>
                <w:szCs w:val="18"/>
              </w:rPr>
              <w:t>Свободное время.</w:t>
            </w:r>
          </w:p>
          <w:p w:rsidR="00252EA9" w:rsidRPr="00252EA9" w:rsidRDefault="00252EA9" w:rsidP="005A6C76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EA9" w:rsidRPr="00252EA9" w:rsidTr="005A6C76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A9" w:rsidRPr="00252EA9" w:rsidRDefault="00252EA9" w:rsidP="009D14C1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bCs/>
                <w:sz w:val="18"/>
                <w:szCs w:val="18"/>
              </w:rPr>
              <w:t>4 ДЕНЬ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9" w:rsidRPr="00252EA9" w:rsidRDefault="00252EA9" w:rsidP="009D14C1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sz w:val="18"/>
                <w:szCs w:val="18"/>
              </w:rPr>
              <w:t>Завтрак в гостинице «шведский стол».</w:t>
            </w:r>
          </w:p>
          <w:p w:rsidR="00252EA9" w:rsidRPr="00252EA9" w:rsidRDefault="00252EA9" w:rsidP="009D14C1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sz w:val="18"/>
                <w:szCs w:val="18"/>
              </w:rPr>
              <w:t>Выезд из гостиницы.</w:t>
            </w:r>
          </w:p>
          <w:p w:rsidR="00252EA9" w:rsidRPr="00252EA9" w:rsidRDefault="00252EA9" w:rsidP="009D14C1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EA9">
              <w:rPr>
                <w:rFonts w:ascii="Arial" w:hAnsi="Arial" w:cs="Arial"/>
                <w:sz w:val="18"/>
                <w:szCs w:val="18"/>
              </w:rPr>
              <w:t xml:space="preserve">По пути в Свияжск осмотр </w:t>
            </w:r>
            <w:r w:rsidRPr="00252EA9">
              <w:rPr>
                <w:rStyle w:val="a4"/>
                <w:rFonts w:ascii="Arial" w:hAnsi="Arial" w:cs="Arial"/>
                <w:sz w:val="18"/>
                <w:szCs w:val="18"/>
              </w:rPr>
              <w:t>«Храма всех религий»</w:t>
            </w:r>
            <w:r w:rsidRPr="00252EA9">
              <w:rPr>
                <w:rFonts w:ascii="Arial" w:hAnsi="Arial" w:cs="Arial"/>
                <w:sz w:val="18"/>
                <w:szCs w:val="18"/>
              </w:rPr>
              <w:t xml:space="preserve"> на старом Московском тракте.</w:t>
            </w:r>
          </w:p>
          <w:p w:rsidR="00252EA9" w:rsidRPr="00252EA9" w:rsidRDefault="00252EA9" w:rsidP="009D14C1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sz w:val="18"/>
                <w:szCs w:val="18"/>
              </w:rPr>
              <w:t>Автобусная экскурсия на остров Буян-град Свияжск.</w:t>
            </w:r>
          </w:p>
          <w:p w:rsidR="00252EA9" w:rsidRPr="00252EA9" w:rsidRDefault="00252EA9" w:rsidP="009D14C1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sz w:val="18"/>
                <w:szCs w:val="18"/>
              </w:rPr>
              <w:t xml:space="preserve">Остров-град Свияжск - </w:t>
            </w:r>
            <w:r w:rsidRPr="00252EA9">
              <w:rPr>
                <w:rFonts w:ascii="Arial" w:hAnsi="Arial" w:cs="Arial"/>
                <w:sz w:val="18"/>
                <w:szCs w:val="18"/>
              </w:rPr>
              <w:t xml:space="preserve">необычное и невероятно живописное место, привлекающее туристов своими историческими достопримечательностями и красивыми панорамами. Городок стоит на небольшом участке суши, образованного водами могучей </w:t>
            </w:r>
            <w:r w:rsidRPr="00252EA9">
              <w:rPr>
                <w:rFonts w:ascii="Arial" w:hAnsi="Arial" w:cs="Arial"/>
                <w:b/>
                <w:sz w:val="18"/>
                <w:szCs w:val="18"/>
              </w:rPr>
              <w:t>Волги и реки Свияги</w:t>
            </w:r>
            <w:r w:rsidRPr="00252EA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52EA9" w:rsidRPr="00252EA9" w:rsidRDefault="00252EA9" w:rsidP="009D14C1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sz w:val="18"/>
                <w:szCs w:val="18"/>
              </w:rPr>
              <w:t>Древняя крепость, построенная в правление Ивана Грозного</w:t>
            </w:r>
            <w:r w:rsidRPr="00252EA9">
              <w:rPr>
                <w:rFonts w:ascii="Arial" w:hAnsi="Arial" w:cs="Arial"/>
                <w:sz w:val="18"/>
                <w:szCs w:val="18"/>
              </w:rPr>
              <w:t xml:space="preserve">, служила военным форпостом в Поволжье </w:t>
            </w:r>
            <w:r w:rsidRPr="00252EA9">
              <w:rPr>
                <w:rFonts w:ascii="Arial" w:hAnsi="Arial" w:cs="Arial"/>
                <w:sz w:val="18"/>
                <w:szCs w:val="18"/>
              </w:rPr>
              <w:lastRenderedPageBreak/>
              <w:t xml:space="preserve">и местом подготовки военных частей для похода на неприступную крепость Казань. Свияжск можно назвать большим музеем, где перед посетителями разворачиваются увлекательные страницы истории. </w:t>
            </w:r>
            <w:r w:rsidRPr="00252EA9">
              <w:rPr>
                <w:rFonts w:ascii="Arial" w:hAnsi="Arial" w:cs="Arial"/>
                <w:b/>
                <w:sz w:val="18"/>
                <w:szCs w:val="18"/>
              </w:rPr>
              <w:t xml:space="preserve">В городе сохранились монастыри и церкви, построенные 400-500 лет назад. </w:t>
            </w:r>
            <w:r w:rsidRPr="00252EA9">
              <w:rPr>
                <w:rFonts w:ascii="Arial" w:hAnsi="Arial" w:cs="Arial"/>
                <w:sz w:val="18"/>
                <w:szCs w:val="18"/>
              </w:rPr>
              <w:t xml:space="preserve">Они выстояли тяжелое время и все невзгоды, чтобы после возродиться и вновь стать </w:t>
            </w:r>
            <w:r w:rsidRPr="00252EA9">
              <w:rPr>
                <w:rFonts w:ascii="Arial" w:hAnsi="Arial" w:cs="Arial"/>
                <w:b/>
                <w:sz w:val="18"/>
                <w:szCs w:val="18"/>
              </w:rPr>
              <w:t>духовными центрами Поволжья</w:t>
            </w:r>
            <w:r w:rsidRPr="00252EA9">
              <w:rPr>
                <w:rFonts w:ascii="Arial" w:hAnsi="Arial" w:cs="Arial"/>
                <w:sz w:val="18"/>
                <w:szCs w:val="18"/>
              </w:rPr>
              <w:t>. Многие архитектурные памятники Свияжска уникальны не только для Татарстана, но и для всей России. Их культурная ценность признается всемирными организациями.</w:t>
            </w:r>
          </w:p>
          <w:p w:rsidR="005A6C76" w:rsidRDefault="00252EA9" w:rsidP="009D14C1">
            <w:pPr>
              <w:pStyle w:val="a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52EA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Обед</w:t>
            </w:r>
            <w:r w:rsidRPr="00252EA9">
              <w:rPr>
                <w:rFonts w:ascii="Arial" w:hAnsi="Arial" w:cs="Arial"/>
                <w:b/>
                <w:sz w:val="18"/>
                <w:szCs w:val="18"/>
              </w:rPr>
              <w:t xml:space="preserve"> в кафе. </w:t>
            </w:r>
          </w:p>
          <w:p w:rsidR="00252EA9" w:rsidRPr="00252EA9" w:rsidRDefault="00252EA9" w:rsidP="009D14C1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EA9">
              <w:rPr>
                <w:rFonts w:ascii="Arial" w:hAnsi="Arial" w:cs="Arial"/>
                <w:sz w:val="18"/>
                <w:szCs w:val="18"/>
              </w:rPr>
              <w:t>Окончание программы. Ночной переезд.</w:t>
            </w:r>
          </w:p>
        </w:tc>
      </w:tr>
      <w:tr w:rsidR="00252EA9" w:rsidRPr="00252EA9" w:rsidTr="005A6C76">
        <w:trPr>
          <w:trHeight w:val="2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A9" w:rsidRPr="00252EA9" w:rsidRDefault="00252EA9" w:rsidP="009D14C1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5 ДЕНЬ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A9" w:rsidRPr="00252EA9" w:rsidRDefault="00252EA9" w:rsidP="009D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Возвращение </w:t>
            </w:r>
          </w:p>
        </w:tc>
      </w:tr>
      <w:tr w:rsidR="00252EA9" w:rsidRPr="00252EA9" w:rsidTr="005A6C76">
        <w:trPr>
          <w:trHeight w:val="142"/>
        </w:trPr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2EA9" w:rsidRDefault="00252EA9" w:rsidP="009D14C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5A6C76" w:rsidRPr="00252EA9" w:rsidRDefault="005A6C76" w:rsidP="009D14C1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52EA9" w:rsidRPr="00252EA9" w:rsidTr="005A6C76">
        <w:trPr>
          <w:trHeight w:val="17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A9" w:rsidRPr="00252EA9" w:rsidRDefault="00252EA9" w:rsidP="009D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bCs/>
                <w:sz w:val="18"/>
                <w:szCs w:val="18"/>
              </w:rPr>
              <w:t>Гостиница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A9" w:rsidRPr="00252EA9" w:rsidRDefault="00252EA9" w:rsidP="009D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bCs/>
                <w:sz w:val="18"/>
                <w:szCs w:val="18"/>
              </w:rPr>
              <w:t>Размещение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A9" w:rsidRPr="00252EA9" w:rsidRDefault="00252EA9" w:rsidP="009D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тура (руб./чел.)</w:t>
            </w:r>
          </w:p>
        </w:tc>
      </w:tr>
      <w:tr w:rsidR="00252EA9" w:rsidRPr="00252EA9" w:rsidTr="005A6C76">
        <w:trPr>
          <w:trHeight w:val="387"/>
        </w:trPr>
        <w:tc>
          <w:tcPr>
            <w:tcW w:w="3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A9" w:rsidRPr="00252EA9" w:rsidRDefault="005A6C76" w:rsidP="009D14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Амакс Сафар</w:t>
            </w:r>
            <w:r w:rsidR="00252EA9" w:rsidRPr="00252EA9">
              <w:rPr>
                <w:rFonts w:ascii="Arial" w:hAnsi="Arial" w:cs="Arial"/>
                <w:b/>
                <w:sz w:val="18"/>
                <w:szCs w:val="18"/>
              </w:rPr>
              <w:t>***</w:t>
            </w:r>
          </w:p>
          <w:p w:rsidR="005A6C76" w:rsidRDefault="005A6C76" w:rsidP="009D14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центр города</w:t>
            </w:r>
          </w:p>
          <w:p w:rsidR="00252EA9" w:rsidRPr="00252EA9" w:rsidRDefault="00252EA9" w:rsidP="009D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sz w:val="18"/>
                <w:szCs w:val="18"/>
              </w:rPr>
              <w:t>завтраки «шведский стол»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A9" w:rsidRPr="00252EA9" w:rsidRDefault="00252EA9" w:rsidP="009D14C1">
            <w:pPr>
              <w:rPr>
                <w:rFonts w:ascii="Arial" w:hAnsi="Arial" w:cs="Arial"/>
                <w:sz w:val="18"/>
                <w:szCs w:val="18"/>
              </w:rPr>
            </w:pPr>
            <w:r w:rsidRPr="00252EA9">
              <w:rPr>
                <w:rFonts w:ascii="Arial" w:hAnsi="Arial" w:cs="Arial"/>
                <w:sz w:val="18"/>
                <w:szCs w:val="18"/>
              </w:rPr>
              <w:t>2-мест. стандарт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A9" w:rsidRPr="00252EA9" w:rsidRDefault="00252EA9" w:rsidP="009D14C1">
            <w:pPr>
              <w:rPr>
                <w:rFonts w:ascii="Arial" w:hAnsi="Arial" w:cs="Arial"/>
                <w:sz w:val="18"/>
                <w:szCs w:val="18"/>
              </w:rPr>
            </w:pPr>
            <w:r w:rsidRPr="00252EA9">
              <w:rPr>
                <w:rFonts w:ascii="Arial" w:hAnsi="Arial" w:cs="Arial"/>
                <w:sz w:val="18"/>
                <w:szCs w:val="18"/>
              </w:rPr>
              <w:t>осн.м.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A9" w:rsidRPr="00252EA9" w:rsidRDefault="002C463C" w:rsidP="009172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13200</w:t>
            </w:r>
          </w:p>
        </w:tc>
      </w:tr>
      <w:tr w:rsidR="00252EA9" w:rsidRPr="00252EA9" w:rsidTr="005A6C76">
        <w:trPr>
          <w:trHeight w:val="365"/>
        </w:trPr>
        <w:tc>
          <w:tcPr>
            <w:tcW w:w="3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A9" w:rsidRPr="00252EA9" w:rsidRDefault="00252EA9" w:rsidP="009D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A9" w:rsidRPr="00252EA9" w:rsidRDefault="00252EA9" w:rsidP="009D14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A9" w:rsidRPr="00252EA9" w:rsidRDefault="00252EA9" w:rsidP="009D14C1">
            <w:pPr>
              <w:rPr>
                <w:rFonts w:ascii="Arial" w:hAnsi="Arial" w:cs="Arial"/>
                <w:sz w:val="18"/>
                <w:szCs w:val="18"/>
              </w:rPr>
            </w:pPr>
            <w:r w:rsidRPr="00252EA9">
              <w:rPr>
                <w:rFonts w:ascii="Arial" w:hAnsi="Arial" w:cs="Arial"/>
                <w:sz w:val="18"/>
                <w:szCs w:val="18"/>
              </w:rPr>
              <w:t>доп.м.(раскладушка)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A9" w:rsidRPr="00252EA9" w:rsidRDefault="002C463C" w:rsidP="009172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13200</w:t>
            </w:r>
          </w:p>
        </w:tc>
      </w:tr>
      <w:tr w:rsidR="00252EA9" w:rsidRPr="00252EA9" w:rsidTr="005A6C76">
        <w:trPr>
          <w:trHeight w:val="399"/>
        </w:trPr>
        <w:tc>
          <w:tcPr>
            <w:tcW w:w="3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A9" w:rsidRPr="00252EA9" w:rsidRDefault="00252EA9" w:rsidP="009D14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A9" w:rsidRPr="00252EA9" w:rsidRDefault="00252EA9" w:rsidP="009D14C1">
            <w:pPr>
              <w:rPr>
                <w:rFonts w:ascii="Arial" w:hAnsi="Arial" w:cs="Arial"/>
                <w:sz w:val="18"/>
                <w:szCs w:val="18"/>
              </w:rPr>
            </w:pPr>
            <w:r w:rsidRPr="00252EA9">
              <w:rPr>
                <w:rFonts w:ascii="Arial" w:hAnsi="Arial" w:cs="Arial"/>
                <w:sz w:val="18"/>
                <w:szCs w:val="18"/>
              </w:rPr>
              <w:t>1-мест. с уд-ми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A9" w:rsidRPr="00252EA9" w:rsidRDefault="002C463C" w:rsidP="009172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14700</w:t>
            </w:r>
          </w:p>
        </w:tc>
      </w:tr>
      <w:tr w:rsidR="00252EA9" w:rsidRPr="00252EA9" w:rsidTr="005A6C76">
        <w:trPr>
          <w:trHeight w:val="192"/>
        </w:trPr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2EA9" w:rsidRDefault="00252EA9" w:rsidP="009D14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A6C76" w:rsidRPr="00252EA9" w:rsidRDefault="005A6C76" w:rsidP="009D14C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2EA9" w:rsidRPr="00252EA9" w:rsidTr="00917223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A9" w:rsidRPr="00252EA9" w:rsidRDefault="00252EA9" w:rsidP="009D14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bCs/>
                <w:sz w:val="18"/>
                <w:szCs w:val="18"/>
              </w:rPr>
              <w:t>В СТОИМОСТЬ ТУРА ВХОДИТ:</w:t>
            </w:r>
          </w:p>
        </w:tc>
      </w:tr>
      <w:tr w:rsidR="00252EA9" w:rsidRPr="00252EA9" w:rsidTr="00917223">
        <w:trPr>
          <w:trHeight w:val="28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A9" w:rsidRPr="00252EA9" w:rsidRDefault="00252EA9" w:rsidP="009D14C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2EA9">
              <w:rPr>
                <w:rFonts w:ascii="Arial" w:hAnsi="Arial" w:cs="Arial"/>
                <w:sz w:val="18"/>
                <w:szCs w:val="18"/>
              </w:rPr>
              <w:t xml:space="preserve">Транспортное обслуживание, проживание в выбранной гостинице, питание по программе – </w:t>
            </w:r>
            <w:r w:rsidR="002C463C">
              <w:rPr>
                <w:rFonts w:ascii="Arial" w:hAnsi="Arial" w:cs="Arial"/>
                <w:b/>
                <w:sz w:val="18"/>
                <w:szCs w:val="18"/>
              </w:rPr>
              <w:t>3 завтрака/3</w:t>
            </w:r>
            <w:r w:rsidRPr="00252EA9">
              <w:rPr>
                <w:rFonts w:ascii="Arial" w:hAnsi="Arial" w:cs="Arial"/>
                <w:b/>
                <w:sz w:val="18"/>
                <w:szCs w:val="18"/>
              </w:rPr>
              <w:t xml:space="preserve"> обеда</w:t>
            </w:r>
            <w:r w:rsidRPr="00252EA9">
              <w:rPr>
                <w:rFonts w:ascii="Arial" w:hAnsi="Arial" w:cs="Arial"/>
                <w:sz w:val="18"/>
                <w:szCs w:val="18"/>
              </w:rPr>
              <w:t xml:space="preserve">, экскурсионное обслуживание по программе – </w:t>
            </w:r>
            <w:r w:rsidRPr="00252EA9">
              <w:rPr>
                <w:rFonts w:ascii="Arial" w:hAnsi="Arial" w:cs="Arial"/>
                <w:b/>
                <w:sz w:val="18"/>
                <w:szCs w:val="18"/>
              </w:rPr>
              <w:t>Обзорная экскурсия по Казани, Казанский Кремль, Раифский Богородицкий мужской монастырь, Храм всех религий, Свияжск,</w:t>
            </w:r>
            <w:r w:rsidRPr="00252EA9">
              <w:rPr>
                <w:rFonts w:ascii="Arial" w:hAnsi="Arial" w:cs="Arial"/>
                <w:sz w:val="18"/>
                <w:szCs w:val="18"/>
              </w:rPr>
              <w:t xml:space="preserve"> услуги гида-экскурсовода</w:t>
            </w:r>
            <w:r w:rsidRPr="00252EA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52EA9">
              <w:rPr>
                <w:rFonts w:ascii="Arial" w:hAnsi="Arial" w:cs="Arial"/>
                <w:sz w:val="18"/>
                <w:szCs w:val="18"/>
              </w:rPr>
              <w:t xml:space="preserve"> групповая страховка от несчастного случая.</w:t>
            </w:r>
          </w:p>
        </w:tc>
      </w:tr>
      <w:tr w:rsidR="00252EA9" w:rsidRPr="00252EA9" w:rsidTr="00917223">
        <w:trPr>
          <w:trHeight w:val="28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A9" w:rsidRPr="00252EA9" w:rsidRDefault="00252EA9" w:rsidP="005A6C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sz w:val="18"/>
                <w:szCs w:val="18"/>
              </w:rPr>
              <w:t>ДОПОЛНИТЕЛЬНО</w:t>
            </w:r>
            <w:r w:rsidR="005A6C7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52EA9" w:rsidRPr="00252EA9" w:rsidTr="00917223">
        <w:trPr>
          <w:trHeight w:val="28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A9" w:rsidRPr="00252EA9" w:rsidRDefault="005A6C76" w:rsidP="00EA691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 w:rsidRPr="00252EA9">
              <w:rPr>
                <w:rFonts w:ascii="Arial" w:hAnsi="Arial" w:cs="Arial"/>
                <w:sz w:val="18"/>
                <w:szCs w:val="18"/>
              </w:rPr>
              <w:t xml:space="preserve">Вечерняя экскурсия </w:t>
            </w:r>
            <w:r w:rsidRPr="00252EA9">
              <w:rPr>
                <w:rFonts w:ascii="Arial" w:hAnsi="Arial" w:cs="Arial"/>
                <w:b/>
                <w:sz w:val="18"/>
                <w:szCs w:val="18"/>
              </w:rPr>
              <w:t>"</w:t>
            </w:r>
            <w:r w:rsidR="00EA6910">
              <w:rPr>
                <w:rFonts w:ascii="Arial" w:hAnsi="Arial" w:cs="Arial"/>
                <w:b/>
                <w:sz w:val="18"/>
                <w:szCs w:val="18"/>
              </w:rPr>
              <w:t>Новогодние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огни Казани"</w:t>
            </w:r>
            <w:r w:rsidRPr="00252EA9">
              <w:rPr>
                <w:rFonts w:ascii="Arial" w:hAnsi="Arial" w:cs="Arial"/>
                <w:b/>
                <w:sz w:val="18"/>
                <w:szCs w:val="18"/>
              </w:rPr>
              <w:t xml:space="preserve"> (за доп.плату) ~600 руб./чел.</w:t>
            </w:r>
          </w:p>
        </w:tc>
      </w:tr>
      <w:tr w:rsidR="00252EA9" w:rsidRPr="00252EA9" w:rsidTr="00917223">
        <w:trPr>
          <w:trHeight w:val="22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A9" w:rsidRPr="00252EA9" w:rsidRDefault="00252EA9" w:rsidP="009D14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sz w:val="18"/>
                <w:szCs w:val="18"/>
              </w:rPr>
              <w:t>НЕОБХОДИМЫЕ ДОКУМЕНТЫ:</w:t>
            </w:r>
          </w:p>
        </w:tc>
      </w:tr>
      <w:tr w:rsidR="00252EA9" w:rsidRPr="00252EA9" w:rsidTr="00917223">
        <w:trPr>
          <w:trHeight w:val="18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A9" w:rsidRPr="00252EA9" w:rsidRDefault="00252EA9" w:rsidP="009D14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EA9">
              <w:rPr>
                <w:rFonts w:ascii="Arial" w:hAnsi="Arial" w:cs="Arial"/>
                <w:sz w:val="18"/>
                <w:szCs w:val="18"/>
              </w:rPr>
              <w:t>Путевка или ваучер, паспорт РФ, медицинский страхов</w:t>
            </w:r>
            <w:r w:rsidR="005A6C76">
              <w:rPr>
                <w:rFonts w:ascii="Arial" w:hAnsi="Arial" w:cs="Arial"/>
                <w:sz w:val="18"/>
                <w:szCs w:val="18"/>
              </w:rPr>
              <w:t>ой полис (если таковой имеется), свидетельство о рождении ребёнка (до 14 лет).</w:t>
            </w:r>
            <w:r w:rsidRPr="00252E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52EA9" w:rsidRPr="00252EA9" w:rsidTr="00917223">
        <w:trPr>
          <w:trHeight w:val="28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A9" w:rsidRPr="00252EA9" w:rsidRDefault="00252EA9" w:rsidP="009D14C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2EA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ПРИМЕЧАНИЕ: </w:t>
            </w:r>
            <w:r w:rsidRPr="00252EA9">
              <w:rPr>
                <w:rFonts w:ascii="Arial" w:hAnsi="Arial" w:cs="Arial"/>
                <w:sz w:val="18"/>
                <w:szCs w:val="18"/>
              </w:rPr>
              <w:t>При группе до 18 человек предоставляется микроавтобус Mersedes, Ford, Volkswagen. 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на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из Тулы, будет организован трансфер до Калуги, трансфер является групповой услугой, поэтому возможно ожидание остальных групп</w:t>
            </w:r>
          </w:p>
        </w:tc>
      </w:tr>
      <w:tr w:rsidR="00252EA9" w:rsidRPr="00252EA9" w:rsidTr="00917223">
        <w:trPr>
          <w:trHeight w:val="28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A9" w:rsidRPr="005A6C76" w:rsidRDefault="00252EA9" w:rsidP="005A6C76">
            <w:pPr>
              <w:rPr>
                <w:rFonts w:ascii="Arial" w:hAnsi="Arial" w:cs="Arial"/>
                <w:sz w:val="18"/>
                <w:szCs w:val="18"/>
              </w:rPr>
            </w:pPr>
            <w:r w:rsidRPr="005A6C76">
              <w:rPr>
                <w:rFonts w:ascii="Arial" w:hAnsi="Arial" w:cs="Arial"/>
                <w:sz w:val="18"/>
                <w:szCs w:val="18"/>
              </w:rPr>
              <w:t>Требования для экскурсантов:</w:t>
            </w:r>
          </w:p>
          <w:p w:rsidR="00252EA9" w:rsidRPr="005A6C76" w:rsidRDefault="00252EA9" w:rsidP="005A6C76">
            <w:pPr>
              <w:rPr>
                <w:rFonts w:ascii="Arial" w:hAnsi="Arial" w:cs="Arial"/>
                <w:sz w:val="18"/>
                <w:szCs w:val="18"/>
              </w:rPr>
            </w:pPr>
            <w:r w:rsidRPr="005A6C76">
              <w:rPr>
                <w:rFonts w:ascii="Arial" w:hAnsi="Arial" w:cs="Arial"/>
                <w:sz w:val="18"/>
                <w:szCs w:val="18"/>
              </w:rPr>
              <w:t>Экскурсионный тур обслуживается с соблюдением карантинных ограничений и клиентоориентированных норм санитарно-эпидемиологической безопасности в соответствии с требованиями Роспотребнадзора.</w:t>
            </w:r>
          </w:p>
          <w:p w:rsidR="00252EA9" w:rsidRPr="005A6C76" w:rsidRDefault="00252EA9" w:rsidP="005A6C76">
            <w:pPr>
              <w:rPr>
                <w:rFonts w:ascii="Arial" w:hAnsi="Arial" w:cs="Arial"/>
                <w:sz w:val="18"/>
                <w:szCs w:val="18"/>
              </w:rPr>
            </w:pPr>
            <w:r w:rsidRPr="005A6C76">
              <w:rPr>
                <w:rFonts w:ascii="Arial" w:hAnsi="Arial" w:cs="Arial"/>
                <w:sz w:val="18"/>
                <w:szCs w:val="18"/>
              </w:rPr>
              <w:t>Экскурсанты соблюдают масочно-перчаточный режим. При отсутствии маски и перчаток у туриста обслуживание на маршруте (в т.ч. посадка в автобус) будет запрещено. Обязательно соблюдение социальной дистанции в ресторанах, музеях, на экскурсиях, при посадке и высадке из транспорта. Организованное освобождение туристами автобуса на каждой спец. стоянке для санитарной обработки.</w:t>
            </w:r>
            <w:bookmarkStart w:id="0" w:name="_GoBack"/>
            <w:bookmarkEnd w:id="0"/>
          </w:p>
        </w:tc>
      </w:tr>
    </w:tbl>
    <w:p w:rsidR="009D760B" w:rsidRPr="00252EA9" w:rsidRDefault="009D760B" w:rsidP="009D14C1">
      <w:pPr>
        <w:rPr>
          <w:rFonts w:ascii="Arial" w:hAnsi="Arial" w:cs="Arial"/>
          <w:sz w:val="18"/>
          <w:szCs w:val="18"/>
        </w:rPr>
      </w:pPr>
    </w:p>
    <w:sectPr w:rsidR="009D760B" w:rsidRPr="00252EA9" w:rsidSect="005A4AD6">
      <w:headerReference w:type="default" r:id="rId7"/>
      <w:pgSz w:w="11906" w:h="16838"/>
      <w:pgMar w:top="142" w:right="567" w:bottom="142" w:left="567" w:header="1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76" w:rsidRDefault="005A6C76" w:rsidP="00314990">
      <w:r>
        <w:separator/>
      </w:r>
    </w:p>
  </w:endnote>
  <w:endnote w:type="continuationSeparator" w:id="0">
    <w:p w:rsidR="005A6C76" w:rsidRDefault="005A6C76" w:rsidP="00314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76" w:rsidRDefault="005A6C76" w:rsidP="00314990">
      <w:r>
        <w:separator/>
      </w:r>
    </w:p>
  </w:footnote>
  <w:footnote w:type="continuationSeparator" w:id="0">
    <w:p w:rsidR="005A6C76" w:rsidRDefault="005A6C76" w:rsidP="00314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0" w:type="dxa"/>
      <w:tblInd w:w="534" w:type="dxa"/>
      <w:tblLook w:val="01E0"/>
    </w:tblPr>
    <w:tblGrid>
      <w:gridCol w:w="2670"/>
      <w:gridCol w:w="7520"/>
    </w:tblGrid>
    <w:tr w:rsidR="005A6C76" w:rsidRPr="003C3481" w:rsidTr="001B5B2C">
      <w:trPr>
        <w:trHeight w:val="553"/>
      </w:trPr>
      <w:tc>
        <w:tcPr>
          <w:tcW w:w="2670" w:type="dxa"/>
          <w:vMerge w:val="restart"/>
          <w:tcBorders>
            <w:bottom w:val="single" w:sz="4" w:space="0" w:color="auto"/>
          </w:tcBorders>
        </w:tcPr>
        <w:p w:rsidR="005A6C76" w:rsidRDefault="005A6C76" w:rsidP="003F4539">
          <w:pPr>
            <w:ind w:left="-108" w:firstLine="108"/>
            <w:jc w:val="center"/>
            <w:rPr>
              <w:rFonts w:ascii="Book Antiqua" w:hAnsi="Book Antiqua" w:cs="Book Antiqua"/>
              <w:b/>
              <w:bCs/>
              <w:sz w:val="28"/>
              <w:szCs w:val="28"/>
            </w:rPr>
          </w:pPr>
          <w:r w:rsidRPr="00D84309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51.75pt">
                <v:imagedata r:id="rId1" o:title=""/>
              </v:shape>
            </w:pict>
          </w:r>
        </w:p>
      </w:tc>
      <w:tc>
        <w:tcPr>
          <w:tcW w:w="7520" w:type="dxa"/>
          <w:vAlign w:val="center"/>
        </w:tcPr>
        <w:p w:rsidR="005A6C76" w:rsidRPr="003C3481" w:rsidRDefault="005A6C76" w:rsidP="0049780D">
          <w:pPr>
            <w:jc w:val="center"/>
            <w:rPr>
              <w:rFonts w:ascii="Book Antiqua" w:hAnsi="Book Antiqua" w:cs="Book Antiqua"/>
              <w:b/>
              <w:bCs/>
            </w:rPr>
          </w:pPr>
          <w:r w:rsidRPr="003C3481">
            <w:rPr>
              <w:rFonts w:ascii="Book Antiqua" w:hAnsi="Book Antiqua" w:cs="Book Antiqua"/>
              <w:b/>
              <w:bCs/>
            </w:rPr>
            <w:t xml:space="preserve">ТУРИСТСКАЯ КОМПАНИЯ «ФАКЕЛ» </w:t>
          </w:r>
          <w:hyperlink r:id="rId2" w:history="1">
            <w:r w:rsidRPr="003C3481">
              <w:rPr>
                <w:rStyle w:val="a3"/>
                <w:rFonts w:ascii="Book Antiqua" w:hAnsi="Book Antiqua" w:cs="Book Antiqua"/>
                <w:b/>
                <w:bCs/>
                <w:lang w:val="en-US"/>
              </w:rPr>
              <w:t>www</w:t>
            </w:r>
            <w:r w:rsidRPr="003C3481">
              <w:rPr>
                <w:rStyle w:val="a3"/>
                <w:rFonts w:ascii="Book Antiqua" w:hAnsi="Book Antiqua" w:cs="Book Antiqua"/>
                <w:b/>
                <w:bCs/>
              </w:rPr>
              <w:t>.</w:t>
            </w:r>
            <w:proofErr w:type="spellStart"/>
            <w:r w:rsidRPr="003C3481">
              <w:rPr>
                <w:rStyle w:val="a3"/>
                <w:rFonts w:ascii="Book Antiqua" w:hAnsi="Book Antiqua" w:cs="Book Antiqua"/>
                <w:b/>
                <w:bCs/>
                <w:lang w:val="en-US"/>
              </w:rPr>
              <w:t>fakeltour</w:t>
            </w:r>
            <w:proofErr w:type="spellEnd"/>
            <w:r w:rsidRPr="003C3481">
              <w:rPr>
                <w:rStyle w:val="a3"/>
                <w:rFonts w:ascii="Book Antiqua" w:hAnsi="Book Antiqua" w:cs="Book Antiqua"/>
                <w:b/>
                <w:bCs/>
              </w:rPr>
              <w:t>.</w:t>
            </w:r>
            <w:r w:rsidRPr="003C3481">
              <w:rPr>
                <w:rStyle w:val="a3"/>
                <w:rFonts w:ascii="Book Antiqua" w:hAnsi="Book Antiqua" w:cs="Book Antiqua"/>
                <w:b/>
                <w:bCs/>
                <w:lang w:val="en-US"/>
              </w:rPr>
              <w:t>ru</w:t>
            </w:r>
          </w:hyperlink>
        </w:p>
      </w:tc>
    </w:tr>
    <w:tr w:rsidR="005A6C76" w:rsidRPr="00E15CDC" w:rsidTr="001B5B2C">
      <w:trPr>
        <w:trHeight w:val="414"/>
      </w:trPr>
      <w:tc>
        <w:tcPr>
          <w:tcW w:w="2670" w:type="dxa"/>
          <w:vMerge/>
          <w:tcBorders>
            <w:bottom w:val="single" w:sz="4" w:space="0" w:color="auto"/>
          </w:tcBorders>
        </w:tcPr>
        <w:p w:rsidR="005A6C76" w:rsidRDefault="005A6C76" w:rsidP="0049780D">
          <w:pPr>
            <w:jc w:val="center"/>
          </w:pPr>
        </w:p>
      </w:tc>
      <w:tc>
        <w:tcPr>
          <w:tcW w:w="7520" w:type="dxa"/>
          <w:vAlign w:val="center"/>
        </w:tcPr>
        <w:p w:rsidR="005A6C76" w:rsidRPr="00E15CDC" w:rsidRDefault="005A6C76" w:rsidP="0049780D">
          <w:pPr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2B3F85">
            <w:rPr>
              <w:rStyle w:val="a3"/>
              <w:rFonts w:ascii="Book Antiqua" w:hAnsi="Book Antiqua" w:cs="Book Antiqua"/>
              <w:b/>
              <w:bCs/>
              <w:color w:val="auto"/>
              <w:sz w:val="18"/>
              <w:szCs w:val="18"/>
              <w:u w:val="none"/>
            </w:rPr>
            <w:t>Москва, т/ф (495) 223-46-65</w:t>
          </w:r>
          <w:r w:rsidRPr="006659F9">
            <w:t xml:space="preserve">          </w:t>
          </w:r>
          <w:r w:rsidRPr="003C3481">
            <w:rPr>
              <w:rFonts w:ascii="Book Antiqua" w:hAnsi="Book Antiqua" w:cs="Book Antiqua"/>
              <w:b/>
              <w:bCs/>
              <w:color w:val="0000FF"/>
              <w:sz w:val="18"/>
              <w:szCs w:val="18"/>
              <w:lang w:val="en-US"/>
            </w:rPr>
            <w:t>E</w:t>
          </w:r>
          <w:r w:rsidRPr="00E15CDC">
            <w:rPr>
              <w:rFonts w:ascii="Book Antiqua" w:hAnsi="Book Antiqua" w:cs="Book Antiqua"/>
              <w:b/>
              <w:bCs/>
              <w:color w:val="0000FF"/>
              <w:sz w:val="18"/>
              <w:szCs w:val="18"/>
            </w:rPr>
            <w:t>-</w:t>
          </w:r>
          <w:r w:rsidRPr="003C3481">
            <w:rPr>
              <w:rFonts w:ascii="Book Antiqua" w:hAnsi="Book Antiqua" w:cs="Book Antiqua"/>
              <w:b/>
              <w:bCs/>
              <w:color w:val="0000FF"/>
              <w:sz w:val="18"/>
              <w:szCs w:val="18"/>
              <w:lang w:val="en-US"/>
            </w:rPr>
            <w:t>mail</w:t>
          </w:r>
          <w:r w:rsidRPr="00E15CDC">
            <w:rPr>
              <w:rFonts w:ascii="Book Antiqua" w:hAnsi="Book Antiqua" w:cs="Book Antiqua"/>
              <w:b/>
              <w:bCs/>
              <w:color w:val="0000FF"/>
              <w:sz w:val="18"/>
              <w:szCs w:val="18"/>
            </w:rPr>
            <w:t xml:space="preserve">: </w:t>
          </w:r>
          <w:proofErr w:type="spellStart"/>
          <w:r w:rsidRPr="003C3481">
            <w:rPr>
              <w:rFonts w:ascii="Book Antiqua" w:hAnsi="Book Antiqua" w:cs="Book Antiqua"/>
              <w:b/>
              <w:bCs/>
              <w:color w:val="0000FF"/>
              <w:sz w:val="18"/>
              <w:szCs w:val="18"/>
              <w:u w:val="single"/>
              <w:lang w:val="en-US"/>
            </w:rPr>
            <w:t>moskva</w:t>
          </w:r>
          <w:proofErr w:type="spellEnd"/>
          <w:r w:rsidRPr="00E15CDC">
            <w:rPr>
              <w:rFonts w:ascii="Book Antiqua" w:hAnsi="Book Antiqua" w:cs="Book Antiqua"/>
              <w:b/>
              <w:bCs/>
              <w:color w:val="0000FF"/>
              <w:sz w:val="18"/>
              <w:szCs w:val="18"/>
              <w:u w:val="single"/>
            </w:rPr>
            <w:t>@</w:t>
          </w:r>
          <w:proofErr w:type="spellStart"/>
          <w:r w:rsidRPr="003C3481">
            <w:rPr>
              <w:rFonts w:ascii="Book Antiqua" w:hAnsi="Book Antiqua" w:cs="Book Antiqua"/>
              <w:b/>
              <w:bCs/>
              <w:color w:val="0000FF"/>
              <w:sz w:val="18"/>
              <w:szCs w:val="18"/>
              <w:u w:val="single"/>
              <w:lang w:val="en-US"/>
            </w:rPr>
            <w:t>fakeltour</w:t>
          </w:r>
          <w:proofErr w:type="spellEnd"/>
          <w:r w:rsidRPr="00E15CDC">
            <w:rPr>
              <w:rFonts w:ascii="Book Antiqua" w:hAnsi="Book Antiqua" w:cs="Book Antiqua"/>
              <w:b/>
              <w:bCs/>
              <w:color w:val="0000FF"/>
              <w:sz w:val="18"/>
              <w:szCs w:val="18"/>
              <w:u w:val="single"/>
            </w:rPr>
            <w:t>.</w:t>
          </w:r>
          <w:r w:rsidRPr="003C3481">
            <w:rPr>
              <w:rFonts w:ascii="Book Antiqua" w:hAnsi="Book Antiqua" w:cs="Book Antiqua"/>
              <w:b/>
              <w:bCs/>
              <w:color w:val="0000FF"/>
              <w:sz w:val="18"/>
              <w:szCs w:val="18"/>
              <w:u w:val="single"/>
              <w:lang w:val="en-US"/>
            </w:rPr>
            <w:t>ru</w:t>
          </w:r>
        </w:p>
      </w:tc>
    </w:tr>
    <w:tr w:rsidR="005A6C76" w:rsidRPr="00252EA9" w:rsidTr="001B5B2C">
      <w:trPr>
        <w:trHeight w:val="368"/>
      </w:trPr>
      <w:tc>
        <w:tcPr>
          <w:tcW w:w="2670" w:type="dxa"/>
          <w:vMerge/>
          <w:tcBorders>
            <w:bottom w:val="single" w:sz="4" w:space="0" w:color="auto"/>
          </w:tcBorders>
        </w:tcPr>
        <w:p w:rsidR="005A6C76" w:rsidRPr="00E15CDC" w:rsidRDefault="005A6C76" w:rsidP="0049780D">
          <w:pPr>
            <w:jc w:val="center"/>
          </w:pPr>
        </w:p>
      </w:tc>
      <w:tc>
        <w:tcPr>
          <w:tcW w:w="7520" w:type="dxa"/>
          <w:tcBorders>
            <w:bottom w:val="single" w:sz="4" w:space="0" w:color="auto"/>
          </w:tcBorders>
          <w:vAlign w:val="center"/>
        </w:tcPr>
        <w:p w:rsidR="005A6C76" w:rsidRPr="003C3481" w:rsidRDefault="005A6C76" w:rsidP="0049780D">
          <w:pPr>
            <w:jc w:val="center"/>
            <w:rPr>
              <w:rFonts w:ascii="Book Antiqua" w:hAnsi="Book Antiqua" w:cs="Book Antiqua"/>
              <w:b/>
              <w:bCs/>
              <w:sz w:val="18"/>
              <w:szCs w:val="18"/>
              <w:lang w:val="en-US"/>
            </w:rPr>
          </w:pPr>
          <w:r w:rsidRPr="003C3481">
            <w:rPr>
              <w:rFonts w:ascii="Book Antiqua" w:hAnsi="Book Antiqua" w:cs="Book Antiqua"/>
              <w:b/>
              <w:bCs/>
              <w:sz w:val="18"/>
              <w:szCs w:val="18"/>
            </w:rPr>
            <w:t>Калуга</w:t>
          </w:r>
          <w:r w:rsidRPr="003C3481">
            <w:rPr>
              <w:rFonts w:ascii="Book Antiqua" w:hAnsi="Book Antiqua" w:cs="Book Antiqua"/>
              <w:b/>
              <w:bCs/>
              <w:sz w:val="18"/>
              <w:szCs w:val="18"/>
              <w:lang w:val="en-US"/>
            </w:rPr>
            <w:t xml:space="preserve">, </w:t>
          </w:r>
          <w:r w:rsidRPr="003C3481">
            <w:rPr>
              <w:rFonts w:ascii="Book Antiqua" w:hAnsi="Book Antiqua" w:cs="Book Antiqua"/>
              <w:b/>
              <w:bCs/>
              <w:sz w:val="18"/>
              <w:szCs w:val="18"/>
            </w:rPr>
            <w:t>т</w:t>
          </w:r>
          <w:r w:rsidRPr="003C3481">
            <w:rPr>
              <w:rFonts w:ascii="Book Antiqua" w:hAnsi="Book Antiqua" w:cs="Book Antiqua"/>
              <w:b/>
              <w:bCs/>
              <w:sz w:val="18"/>
              <w:szCs w:val="18"/>
              <w:lang w:val="en-US"/>
            </w:rPr>
            <w:t>/</w:t>
          </w:r>
          <w:r w:rsidRPr="003C3481">
            <w:rPr>
              <w:rFonts w:ascii="Book Antiqua" w:hAnsi="Book Antiqua" w:cs="Book Antiqua"/>
              <w:b/>
              <w:bCs/>
              <w:sz w:val="18"/>
              <w:szCs w:val="18"/>
            </w:rPr>
            <w:t>ф</w:t>
          </w:r>
          <w:r w:rsidRPr="003C3481">
            <w:rPr>
              <w:rFonts w:ascii="Book Antiqua" w:hAnsi="Book Antiqua" w:cs="Book Antiqua"/>
              <w:b/>
              <w:bCs/>
              <w:sz w:val="18"/>
              <w:szCs w:val="18"/>
              <w:lang w:val="en-US"/>
            </w:rPr>
            <w:t xml:space="preserve">. (4842) 54-64-65/66/67/68               </w:t>
          </w:r>
          <w:r w:rsidRPr="003C3481">
            <w:rPr>
              <w:rFonts w:ascii="Book Antiqua" w:hAnsi="Book Antiqua" w:cs="Book Antiqua"/>
              <w:b/>
              <w:bCs/>
              <w:color w:val="0000FF"/>
              <w:sz w:val="18"/>
              <w:szCs w:val="18"/>
              <w:lang w:val="en-US"/>
            </w:rPr>
            <w:t xml:space="preserve">E-mail: </w:t>
          </w:r>
          <w:hyperlink r:id="rId3" w:history="1">
            <w:r w:rsidRPr="003C3481">
              <w:rPr>
                <w:rStyle w:val="a3"/>
                <w:rFonts w:ascii="Book Antiqua" w:hAnsi="Book Antiqua" w:cs="Book Antiqua"/>
                <w:b/>
                <w:bCs/>
                <w:sz w:val="18"/>
                <w:szCs w:val="18"/>
                <w:lang w:val="en-US"/>
              </w:rPr>
              <w:t>kaluga@fakeltour.ru</w:t>
            </w:r>
          </w:hyperlink>
        </w:p>
      </w:tc>
    </w:tr>
  </w:tbl>
  <w:p w:rsidR="005A6C76" w:rsidRPr="0033456D" w:rsidRDefault="005A6C76">
    <w:pPr>
      <w:pStyle w:val="a5"/>
      <w:rPr>
        <w:sz w:val="4"/>
        <w:szCs w:val="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670C5"/>
    <w:multiLevelType w:val="hybridMultilevel"/>
    <w:tmpl w:val="9726F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C5570"/>
    <w:rsid w:val="00026E4D"/>
    <w:rsid w:val="00036D5F"/>
    <w:rsid w:val="00043EB4"/>
    <w:rsid w:val="00045E49"/>
    <w:rsid w:val="00055A34"/>
    <w:rsid w:val="0007263F"/>
    <w:rsid w:val="00086774"/>
    <w:rsid w:val="000A1CD8"/>
    <w:rsid w:val="000A7CFA"/>
    <w:rsid w:val="000C6362"/>
    <w:rsid w:val="000E0086"/>
    <w:rsid w:val="000E13C0"/>
    <w:rsid w:val="000E7331"/>
    <w:rsid w:val="00100F6C"/>
    <w:rsid w:val="0011243B"/>
    <w:rsid w:val="00114120"/>
    <w:rsid w:val="00150538"/>
    <w:rsid w:val="001573BF"/>
    <w:rsid w:val="00157679"/>
    <w:rsid w:val="00194107"/>
    <w:rsid w:val="001A4E38"/>
    <w:rsid w:val="001B5B2C"/>
    <w:rsid w:val="001C381A"/>
    <w:rsid w:val="001C5F98"/>
    <w:rsid w:val="001E4734"/>
    <w:rsid w:val="00204228"/>
    <w:rsid w:val="00206C51"/>
    <w:rsid w:val="00207289"/>
    <w:rsid w:val="002110D2"/>
    <w:rsid w:val="0022282A"/>
    <w:rsid w:val="002378D6"/>
    <w:rsid w:val="00250274"/>
    <w:rsid w:val="00252EA9"/>
    <w:rsid w:val="00286152"/>
    <w:rsid w:val="0029008D"/>
    <w:rsid w:val="002A7370"/>
    <w:rsid w:val="002B0006"/>
    <w:rsid w:val="002B7D54"/>
    <w:rsid w:val="002C2B11"/>
    <w:rsid w:val="002C463C"/>
    <w:rsid w:val="002C507F"/>
    <w:rsid w:val="002D5EE8"/>
    <w:rsid w:val="002D7BEF"/>
    <w:rsid w:val="002E5BE7"/>
    <w:rsid w:val="002E5FBC"/>
    <w:rsid w:val="00314990"/>
    <w:rsid w:val="00326085"/>
    <w:rsid w:val="00356860"/>
    <w:rsid w:val="00360D7C"/>
    <w:rsid w:val="00383442"/>
    <w:rsid w:val="003924E4"/>
    <w:rsid w:val="003A6370"/>
    <w:rsid w:val="003E250F"/>
    <w:rsid w:val="003E56DB"/>
    <w:rsid w:val="003F4539"/>
    <w:rsid w:val="00410961"/>
    <w:rsid w:val="004171A7"/>
    <w:rsid w:val="004346B7"/>
    <w:rsid w:val="0044116F"/>
    <w:rsid w:val="00444E66"/>
    <w:rsid w:val="004528BF"/>
    <w:rsid w:val="00460FC8"/>
    <w:rsid w:val="00462449"/>
    <w:rsid w:val="00467991"/>
    <w:rsid w:val="00470263"/>
    <w:rsid w:val="0047261E"/>
    <w:rsid w:val="00493451"/>
    <w:rsid w:val="0049780D"/>
    <w:rsid w:val="004A3937"/>
    <w:rsid w:val="004A766A"/>
    <w:rsid w:val="004B25E2"/>
    <w:rsid w:val="004E16E3"/>
    <w:rsid w:val="00500C66"/>
    <w:rsid w:val="00505913"/>
    <w:rsid w:val="00505BC0"/>
    <w:rsid w:val="0052330F"/>
    <w:rsid w:val="00562C93"/>
    <w:rsid w:val="00572181"/>
    <w:rsid w:val="00586A63"/>
    <w:rsid w:val="005948EC"/>
    <w:rsid w:val="005A499D"/>
    <w:rsid w:val="005A4AD6"/>
    <w:rsid w:val="005A6C76"/>
    <w:rsid w:val="005E43F3"/>
    <w:rsid w:val="005E6063"/>
    <w:rsid w:val="005E7B12"/>
    <w:rsid w:val="00605A33"/>
    <w:rsid w:val="00630BDB"/>
    <w:rsid w:val="00631BE7"/>
    <w:rsid w:val="00637F06"/>
    <w:rsid w:val="00650E2B"/>
    <w:rsid w:val="00655721"/>
    <w:rsid w:val="00656BE2"/>
    <w:rsid w:val="0066077F"/>
    <w:rsid w:val="0066460D"/>
    <w:rsid w:val="006773CF"/>
    <w:rsid w:val="00683975"/>
    <w:rsid w:val="00694AA5"/>
    <w:rsid w:val="006972CE"/>
    <w:rsid w:val="006A3F8F"/>
    <w:rsid w:val="006C5185"/>
    <w:rsid w:val="006D6AFB"/>
    <w:rsid w:val="006E11DC"/>
    <w:rsid w:val="006F088A"/>
    <w:rsid w:val="006F2333"/>
    <w:rsid w:val="006F45BF"/>
    <w:rsid w:val="007031C0"/>
    <w:rsid w:val="007109B4"/>
    <w:rsid w:val="00712159"/>
    <w:rsid w:val="0071618A"/>
    <w:rsid w:val="00732054"/>
    <w:rsid w:val="007561AC"/>
    <w:rsid w:val="007634EF"/>
    <w:rsid w:val="00784261"/>
    <w:rsid w:val="00794DD8"/>
    <w:rsid w:val="007A347B"/>
    <w:rsid w:val="007B3691"/>
    <w:rsid w:val="007B4026"/>
    <w:rsid w:val="007B746B"/>
    <w:rsid w:val="007D67B4"/>
    <w:rsid w:val="007E39CB"/>
    <w:rsid w:val="007F6737"/>
    <w:rsid w:val="00811015"/>
    <w:rsid w:val="008165CC"/>
    <w:rsid w:val="00816969"/>
    <w:rsid w:val="00817188"/>
    <w:rsid w:val="00822D96"/>
    <w:rsid w:val="008324E4"/>
    <w:rsid w:val="00843D8E"/>
    <w:rsid w:val="0086572C"/>
    <w:rsid w:val="0086582E"/>
    <w:rsid w:val="00870214"/>
    <w:rsid w:val="0087358A"/>
    <w:rsid w:val="00876E9D"/>
    <w:rsid w:val="00885814"/>
    <w:rsid w:val="00887A9D"/>
    <w:rsid w:val="00891786"/>
    <w:rsid w:val="008921CC"/>
    <w:rsid w:val="00895157"/>
    <w:rsid w:val="008A7534"/>
    <w:rsid w:val="008B2F80"/>
    <w:rsid w:val="008B7E4C"/>
    <w:rsid w:val="008B7EB7"/>
    <w:rsid w:val="008D7557"/>
    <w:rsid w:val="008D7FC8"/>
    <w:rsid w:val="0090480B"/>
    <w:rsid w:val="00905B1E"/>
    <w:rsid w:val="00905E89"/>
    <w:rsid w:val="009074C2"/>
    <w:rsid w:val="009079DE"/>
    <w:rsid w:val="00914C73"/>
    <w:rsid w:val="00917223"/>
    <w:rsid w:val="009206DF"/>
    <w:rsid w:val="0093779B"/>
    <w:rsid w:val="00945A9E"/>
    <w:rsid w:val="00964744"/>
    <w:rsid w:val="00965D5F"/>
    <w:rsid w:val="009A04F5"/>
    <w:rsid w:val="009A774F"/>
    <w:rsid w:val="009B7607"/>
    <w:rsid w:val="009C360B"/>
    <w:rsid w:val="009C4FFA"/>
    <w:rsid w:val="009D14C1"/>
    <w:rsid w:val="009D1F53"/>
    <w:rsid w:val="009D5C58"/>
    <w:rsid w:val="009D7442"/>
    <w:rsid w:val="009D760B"/>
    <w:rsid w:val="009D7AB9"/>
    <w:rsid w:val="009E3030"/>
    <w:rsid w:val="009E62B6"/>
    <w:rsid w:val="009F1DF9"/>
    <w:rsid w:val="00A00E40"/>
    <w:rsid w:val="00A03924"/>
    <w:rsid w:val="00A12BD5"/>
    <w:rsid w:val="00A3231A"/>
    <w:rsid w:val="00A51172"/>
    <w:rsid w:val="00A6340C"/>
    <w:rsid w:val="00A72CC9"/>
    <w:rsid w:val="00AC6562"/>
    <w:rsid w:val="00AC791C"/>
    <w:rsid w:val="00AD5323"/>
    <w:rsid w:val="00AF19DD"/>
    <w:rsid w:val="00B06933"/>
    <w:rsid w:val="00B073A9"/>
    <w:rsid w:val="00B16642"/>
    <w:rsid w:val="00B17503"/>
    <w:rsid w:val="00B20315"/>
    <w:rsid w:val="00B35A21"/>
    <w:rsid w:val="00B41C3E"/>
    <w:rsid w:val="00B83DDB"/>
    <w:rsid w:val="00B91FF2"/>
    <w:rsid w:val="00B94538"/>
    <w:rsid w:val="00BA324B"/>
    <w:rsid w:val="00BA6510"/>
    <w:rsid w:val="00BD54AB"/>
    <w:rsid w:val="00BD7BFA"/>
    <w:rsid w:val="00C05D30"/>
    <w:rsid w:val="00C07074"/>
    <w:rsid w:val="00C22EC3"/>
    <w:rsid w:val="00C2631D"/>
    <w:rsid w:val="00C3794B"/>
    <w:rsid w:val="00C52DD7"/>
    <w:rsid w:val="00C56D08"/>
    <w:rsid w:val="00C63C6A"/>
    <w:rsid w:val="00C67FCA"/>
    <w:rsid w:val="00C767F8"/>
    <w:rsid w:val="00C9589A"/>
    <w:rsid w:val="00CB2EF6"/>
    <w:rsid w:val="00CF32FC"/>
    <w:rsid w:val="00D052A0"/>
    <w:rsid w:val="00D125C2"/>
    <w:rsid w:val="00D20308"/>
    <w:rsid w:val="00D51710"/>
    <w:rsid w:val="00D60E84"/>
    <w:rsid w:val="00D7551D"/>
    <w:rsid w:val="00D84309"/>
    <w:rsid w:val="00D935AE"/>
    <w:rsid w:val="00DC5570"/>
    <w:rsid w:val="00DC6B42"/>
    <w:rsid w:val="00DE39A5"/>
    <w:rsid w:val="00DE4D0E"/>
    <w:rsid w:val="00DF01C8"/>
    <w:rsid w:val="00DF666D"/>
    <w:rsid w:val="00E014D3"/>
    <w:rsid w:val="00E0325E"/>
    <w:rsid w:val="00E50A1E"/>
    <w:rsid w:val="00E639E0"/>
    <w:rsid w:val="00E70B30"/>
    <w:rsid w:val="00E8094A"/>
    <w:rsid w:val="00E80E1E"/>
    <w:rsid w:val="00E95153"/>
    <w:rsid w:val="00E95A81"/>
    <w:rsid w:val="00EA3FE5"/>
    <w:rsid w:val="00EA6681"/>
    <w:rsid w:val="00EA6910"/>
    <w:rsid w:val="00EF39F7"/>
    <w:rsid w:val="00EF51AA"/>
    <w:rsid w:val="00F042F2"/>
    <w:rsid w:val="00F04DBC"/>
    <w:rsid w:val="00F12C9E"/>
    <w:rsid w:val="00F416B4"/>
    <w:rsid w:val="00F668DE"/>
    <w:rsid w:val="00F70A8A"/>
    <w:rsid w:val="00F72703"/>
    <w:rsid w:val="00F753CC"/>
    <w:rsid w:val="00F82575"/>
    <w:rsid w:val="00F867D0"/>
    <w:rsid w:val="00F90312"/>
    <w:rsid w:val="00FB1319"/>
    <w:rsid w:val="00FB1379"/>
    <w:rsid w:val="00FB5958"/>
    <w:rsid w:val="00FC4D06"/>
    <w:rsid w:val="00FD47A5"/>
    <w:rsid w:val="00FD72BC"/>
    <w:rsid w:val="00FE0F66"/>
    <w:rsid w:val="00FE4B92"/>
    <w:rsid w:val="00FE7A8F"/>
    <w:rsid w:val="00FF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570"/>
    <w:rPr>
      <w:color w:val="0000FF"/>
      <w:u w:val="single"/>
    </w:rPr>
  </w:style>
  <w:style w:type="character" w:styleId="a4">
    <w:name w:val="Strong"/>
    <w:basedOn w:val="a0"/>
    <w:uiPriority w:val="22"/>
    <w:qFormat/>
    <w:rsid w:val="000A1CD8"/>
    <w:rPr>
      <w:b/>
      <w:bCs/>
    </w:rPr>
  </w:style>
  <w:style w:type="paragraph" w:styleId="a5">
    <w:name w:val="header"/>
    <w:basedOn w:val="a"/>
    <w:link w:val="a6"/>
    <w:rsid w:val="009D74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7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F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A3F8F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D755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6562"/>
  </w:style>
  <w:style w:type="character" w:styleId="ab">
    <w:name w:val="Emphasis"/>
    <w:basedOn w:val="a0"/>
    <w:uiPriority w:val="20"/>
    <w:qFormat/>
    <w:rsid w:val="00055A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2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5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1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luga@fakeltour.ru" TargetMode="External"/><Relationship Id="rId2" Type="http://schemas.openxmlformats.org/officeDocument/2006/relationships/hyperlink" Target="http://www.fakel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M.Zdobnova</cp:lastModifiedBy>
  <cp:revision>64</cp:revision>
  <cp:lastPrinted>2015-10-13T11:26:00Z</cp:lastPrinted>
  <dcterms:created xsi:type="dcterms:W3CDTF">2013-03-06T13:39:00Z</dcterms:created>
  <dcterms:modified xsi:type="dcterms:W3CDTF">2021-10-02T12:58:00Z</dcterms:modified>
</cp:coreProperties>
</file>