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B8" w:rsidRPr="00D96512" w:rsidRDefault="00037CB8" w:rsidP="00D96512">
      <w:pPr>
        <w:rPr>
          <w:rFonts w:ascii="Arial" w:hAnsi="Arial" w:cs="Arial"/>
          <w:sz w:val="18"/>
          <w:szCs w:val="18"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2185"/>
        <w:gridCol w:w="4253"/>
        <w:gridCol w:w="2418"/>
        <w:gridCol w:w="116"/>
        <w:gridCol w:w="38"/>
      </w:tblGrid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D9D9D9"/>
          </w:tcPr>
          <w:p w:rsidR="00037CB8" w:rsidRPr="00D96512" w:rsidRDefault="00037CB8" w:rsidP="00D9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Зимние каникулы в Калининграде</w:t>
            </w:r>
            <w:r w:rsidR="00D96512" w:rsidRPr="00D96512">
              <w:rPr>
                <w:rFonts w:ascii="Arial" w:hAnsi="Arial" w:cs="Arial"/>
                <w:b/>
                <w:sz w:val="18"/>
                <w:szCs w:val="18"/>
              </w:rPr>
              <w:t xml:space="preserve"> вариант 4</w:t>
            </w:r>
          </w:p>
        </w:tc>
      </w:tr>
      <w:tr w:rsidR="00D96512" w:rsidRPr="00D96512" w:rsidTr="00D96512">
        <w:trPr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CB8" w:rsidRPr="00D96512" w:rsidRDefault="00037CB8" w:rsidP="00D96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Заезд</w:t>
            </w:r>
            <w:r w:rsidR="00CD08CF" w:rsidRPr="00D96512"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D965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0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7CB8" w:rsidRPr="00D96512" w:rsidRDefault="00D96512" w:rsidP="00D96512">
            <w:pPr>
              <w:pStyle w:val="ac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06</w:t>
            </w:r>
            <w:r w:rsidR="00F942C7" w:rsidRPr="00D96512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.01-0</w:t>
            </w:r>
            <w:r w:rsidRPr="00D96512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9</w:t>
            </w:r>
            <w:r w:rsidR="00F942C7" w:rsidRPr="00D96512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.01.2022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CB8" w:rsidRPr="00D96512" w:rsidRDefault="00037CB8" w:rsidP="00D96512">
            <w:pPr>
              <w:tabs>
                <w:tab w:val="left" w:pos="915"/>
                <w:tab w:val="left" w:pos="712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12" w:rsidRPr="00D96512" w:rsidTr="00D96512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D96512" w:rsidRDefault="00D96512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037CB8" w:rsidRPr="00D96512">
              <w:rPr>
                <w:rFonts w:ascii="Arial" w:hAnsi="Arial" w:cs="Arial"/>
                <w:b/>
                <w:sz w:val="18"/>
                <w:szCs w:val="18"/>
              </w:rPr>
              <w:t>.01.20</w:t>
            </w:r>
            <w:r w:rsidR="00F942C7" w:rsidRPr="00D9651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29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D08CF" w:rsidRPr="00D96512" w:rsidRDefault="00CD08CF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Самостоятельное прибытие в Калининград. Трансфер до отеля (по желанию, за доп. плату).</w:t>
            </w:r>
          </w:p>
          <w:p w:rsidR="00CD08CF" w:rsidRPr="00D96512" w:rsidRDefault="00CD08CF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Размещение в отеле (гарантированное размещение в отеле с 14:00. Если отель еще не готов Вас разместить, можно будет оставить вещи в камере хранения отеля).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Экскурсия в Янтарный и Балтийск 11:00-17:00.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(Калининград, Ленинский проспект, 81).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Янтарный (нем. Пальмникен) – знакомство с поселком Янтарный, местом, где сосредоточено 90% мировых запасов янтаря. Посещение смотровой площадки карьера Янтарного комбината (по желанию, входной билет за доп.плату 350/250 руб. (взр./дети до 12 лет).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Балтийск (Пиллау) – экскурсионная прогулка: 100-летний маяк знаменитого архитектора Шинкеля, памятник императрице Елизавете Петровне, прогулка по набережной к Елизаветинскому форту. Северный мол, открытая панорама морской гавани и Балтийской косы.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Или ВЫБОР ПРИ БРОНИРОВАНИИ ТУРА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D96512">
              <w:rPr>
                <w:rStyle w:val="a4"/>
                <w:rFonts w:ascii="Arial" w:hAnsi="Arial" w:cs="Arial"/>
                <w:sz w:val="18"/>
                <w:szCs w:val="18"/>
              </w:rPr>
              <w:t>Экскурсия в Янтарный и Светлогорск 11:00-17:00.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(Ленинский проспект, 81).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Янтарный (нем. Пальмникен) – знакомство с поселком Янтарный, местом, где сосредоточено 90% мировых запасов янтаря. Посещение смотровой площадки карьера Янтарного комбината (по желанию, входной билет за доп.плату 350/250 руб. (взр./дети до 12 лет).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Переезд в город-курорт Светлогорск (нем. Раушен). Пешеходная экскурсионная прогулка по центральной части Раушена и набережной с солнечными часами.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ФАКУЛЬТАТИВНО</w:t>
            </w: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 экскурсия «Пивной Кёнигсберг» 18:00-22:00.</w:t>
            </w:r>
          </w:p>
          <w:p w:rsidR="00D96512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Автобусная экскурсия по местам пивоварения. Маршрут: минипивоварня ресторана «Брецель» РК «Резиденция королей (экскурсия и дегустация «живого» пива), посещение замка-пивоварни «Нессельбек» (пос. Орловка, 10 км от города), экскурсия по замку и музею инквизиции, дегустация пива. Стоимость - 2350 руб.</w:t>
            </w:r>
          </w:p>
          <w:p w:rsidR="00F942C7" w:rsidRPr="00D96512" w:rsidRDefault="00D96512" w:rsidP="00D96512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Внимание! Факультативные экскурсии не гарантированы и их стоимость может быть изменена.</w:t>
            </w:r>
          </w:p>
        </w:tc>
      </w:tr>
      <w:tr w:rsidR="00D96512" w:rsidRPr="00D96512" w:rsidTr="00D96512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037CB8" w:rsidRPr="00D96512" w:rsidRDefault="00037CB8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96512" w:rsidRPr="00D9651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96512">
              <w:rPr>
                <w:rFonts w:ascii="Arial" w:hAnsi="Arial" w:cs="Arial"/>
                <w:b/>
                <w:sz w:val="18"/>
                <w:szCs w:val="18"/>
              </w:rPr>
              <w:t>.01.202</w:t>
            </w:r>
            <w:r w:rsidR="00F942C7" w:rsidRPr="00D965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93" w:type="dxa"/>
            <w:gridSpan w:val="6"/>
            <w:shd w:val="clear" w:color="auto" w:fill="auto"/>
          </w:tcPr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D96512">
              <w:rPr>
                <w:rStyle w:val="a4"/>
                <w:rFonts w:ascii="Arial" w:hAnsi="Arial" w:cs="Arial"/>
                <w:sz w:val="18"/>
                <w:szCs w:val="18"/>
              </w:rPr>
              <w:t>бзорная экскурсия по Калининграду 14:00-17:00.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(Калининград, Ленинский проспект, 81).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Обзорная экскурсия по Калининграду с посещением исторических мест и самых значимых памятников. Вы увидите уникальный облик города, где причудливо переплелись эпохи от средневековья до современности, узнаете историю основания города, пройдетесь по острову Кнайпхоф, который помнит еще Иммануила Канта — великого европейского философа, где и расположен символ Калининграда — Кафедральный собор. Увидите мосты старого города, оборонительные сооружения, городские ворота и чудом сохранившиеся кварталы города-сада, прежние районы Кёнигсберга – «Амалиенау» и «Хуфен».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6512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Свободное время.</w:t>
            </w:r>
          </w:p>
        </w:tc>
      </w:tr>
      <w:tr w:rsidR="00D96512" w:rsidRPr="00D96512" w:rsidTr="00D96512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037CB8" w:rsidRPr="00D96512" w:rsidRDefault="00037CB8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96512" w:rsidRPr="00D9651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D08CF" w:rsidRPr="00D96512">
              <w:rPr>
                <w:rFonts w:ascii="Arial" w:hAnsi="Arial" w:cs="Arial"/>
                <w:b/>
                <w:sz w:val="18"/>
                <w:szCs w:val="18"/>
              </w:rPr>
              <w:t>.01.202</w:t>
            </w:r>
            <w:r w:rsidR="00F942C7" w:rsidRPr="00D965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93" w:type="dxa"/>
            <w:gridSpan w:val="6"/>
            <w:shd w:val="clear" w:color="auto" w:fill="auto"/>
          </w:tcPr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D96512">
              <w:rPr>
                <w:rStyle w:val="a4"/>
                <w:rFonts w:ascii="Arial" w:hAnsi="Arial" w:cs="Arial"/>
                <w:sz w:val="18"/>
                <w:szCs w:val="18"/>
              </w:rPr>
              <w:t>Экскурсия на Куршскую косу 11:00-17:00.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(Калининград, Ленинский проспект, 81).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Путешествие в уникальный национальный парк «Куршская коса», внесенный в список природных объектов Всемирного наследия ЮНЕСКО. Здесь вас ждут невероятные ландшафты, чистейший воздух, знакомство с историей рукотворных дюн и нередко возможность встретить диких зверей, которые совершенно не боятся человека (кабаны и лисы). Посетите визит-центр «Куршская коса» (музей Куршской косы) и поднимитесь на самую высокую дюну косы – дюну «Эфа», со смотровой площадки которой открывается вид на Куршский залив, море и дюны. Эти виды и пейзажи, несомненно, очаруют вас и останутся приятным воспоминанием о путешествии в Калининград.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*Примечание: удобная одежда и обувь.</w:t>
            </w:r>
          </w:p>
          <w:p w:rsidR="00D96512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*В случае открытия после реставрации маршрута «Танцующий лес» посещение визит-центра будет заменено на посещение «Танцующего леса».</w:t>
            </w:r>
          </w:p>
          <w:p w:rsidR="00F942C7" w:rsidRPr="00D96512" w:rsidRDefault="00D96512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 xml:space="preserve">Возвращение в Калининград. </w:t>
            </w:r>
            <w:r w:rsidRPr="00D96512">
              <w:rPr>
                <w:rFonts w:ascii="Arial" w:hAnsi="Arial" w:cs="Arial"/>
                <w:bCs/>
                <w:sz w:val="18"/>
                <w:szCs w:val="18"/>
              </w:rPr>
              <w:t>Свободное время.</w:t>
            </w:r>
          </w:p>
        </w:tc>
      </w:tr>
      <w:tr w:rsidR="00D96512" w:rsidRPr="00D96512" w:rsidTr="00D96512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037CB8" w:rsidRPr="00D96512" w:rsidRDefault="00037CB8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96512" w:rsidRPr="00D96512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D08CF" w:rsidRPr="00D96512">
              <w:rPr>
                <w:rFonts w:ascii="Arial" w:hAnsi="Arial" w:cs="Arial"/>
                <w:b/>
                <w:sz w:val="18"/>
                <w:szCs w:val="18"/>
              </w:rPr>
              <w:t>.01.202</w:t>
            </w:r>
            <w:r w:rsidR="00F942C7" w:rsidRPr="00D965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93" w:type="dxa"/>
            <w:gridSpan w:val="6"/>
            <w:shd w:val="clear" w:color="auto" w:fill="auto"/>
          </w:tcPr>
          <w:p w:rsidR="00CD08CF" w:rsidRPr="00D96512" w:rsidRDefault="00CD08CF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Cs/>
                <w:sz w:val="18"/>
                <w:szCs w:val="18"/>
              </w:rPr>
              <w:t>Свободный день.</w:t>
            </w:r>
          </w:p>
          <w:p w:rsidR="00037CB8" w:rsidRPr="00D96512" w:rsidRDefault="00CD08CF" w:rsidP="00D96512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Выселение из гостинцы до 12:00. Трансфер в аэропорт или ж/д вокзал (дополнительно оплачивается).</w:t>
            </w:r>
          </w:p>
        </w:tc>
      </w:tr>
      <w:tr w:rsidR="00D96512" w:rsidRPr="00D96512" w:rsidTr="00D96512">
        <w:trPr>
          <w:gridAfter w:val="2"/>
          <w:wAfter w:w="154" w:type="dxa"/>
          <w:jc w:val="center"/>
        </w:trPr>
        <w:tc>
          <w:tcPr>
            <w:tcW w:w="10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CB8" w:rsidRPr="00D96512" w:rsidRDefault="00037CB8" w:rsidP="00D96512">
            <w:pPr>
              <w:pStyle w:val="ac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12" w:rsidRPr="00D96512" w:rsidTr="00D96512">
        <w:trPr>
          <w:gridAfter w:val="1"/>
          <w:wAfter w:w="38" w:type="dxa"/>
          <w:trHeight w:val="4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D96512" w:rsidRDefault="00037CB8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Гостиница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D96512" w:rsidRDefault="00037CB8" w:rsidP="00D9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Категория номера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D96512" w:rsidRDefault="00037CB8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Стоимость тура</w:t>
            </w:r>
          </w:p>
        </w:tc>
      </w:tr>
      <w:tr w:rsidR="00D96512" w:rsidRPr="00D96512" w:rsidTr="00D96512">
        <w:trPr>
          <w:gridAfter w:val="1"/>
          <w:wAfter w:w="38" w:type="dxa"/>
          <w:trHeight w:val="248"/>
          <w:jc w:val="center"/>
        </w:trPr>
        <w:tc>
          <w:tcPr>
            <w:tcW w:w="388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«Стрелецкий»</w:t>
            </w:r>
          </w:p>
          <w:p w:rsidR="003C1E8D" w:rsidRPr="00D96512" w:rsidRDefault="003C1E8D" w:rsidP="00D9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центральная часть города</w:t>
            </w:r>
          </w:p>
          <w:p w:rsidR="003C1E8D" w:rsidRPr="00D96512" w:rsidRDefault="003C1E8D" w:rsidP="00D9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 места посадки 15-20 мин. обществ. трансп. + 5 мин. пешком</w:t>
            </w:r>
          </w:p>
          <w:p w:rsidR="003C1E8D" w:rsidRPr="00D96512" w:rsidRDefault="003C1E8D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3 завтрака включено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96512" w:rsidRPr="00D96512" w:rsidTr="00D96512">
        <w:trPr>
          <w:gridAfter w:val="1"/>
          <w:wAfter w:w="38" w:type="dxa"/>
          <w:trHeight w:val="317"/>
          <w:jc w:val="center"/>
        </w:trPr>
        <w:tc>
          <w:tcPr>
            <w:tcW w:w="3881" w:type="dxa"/>
            <w:gridSpan w:val="3"/>
            <w:vMerge/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96512" w:rsidRPr="00D96512" w:rsidTr="00D96512">
        <w:trPr>
          <w:gridAfter w:val="1"/>
          <w:wAfter w:w="38" w:type="dxa"/>
          <w:trHeight w:val="332"/>
          <w:jc w:val="center"/>
        </w:trPr>
        <w:tc>
          <w:tcPr>
            <w:tcW w:w="3881" w:type="dxa"/>
            <w:gridSpan w:val="3"/>
            <w:vMerge/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96512" w:rsidRPr="00D96512" w:rsidTr="00D96512">
        <w:trPr>
          <w:gridAfter w:val="1"/>
          <w:wAfter w:w="38" w:type="dxa"/>
          <w:trHeight w:val="205"/>
          <w:jc w:val="center"/>
        </w:trPr>
        <w:tc>
          <w:tcPr>
            <w:tcW w:w="3881" w:type="dxa"/>
            <w:gridSpan w:val="3"/>
            <w:vMerge/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доп. место в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D96512" w:rsidRDefault="003C1E8D" w:rsidP="00D96512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774A" w:rsidRPr="00D96512" w:rsidTr="00D96512">
        <w:trPr>
          <w:gridAfter w:val="1"/>
          <w:wAfter w:w="38" w:type="dxa"/>
          <w:trHeight w:val="96"/>
          <w:jc w:val="center"/>
        </w:trPr>
        <w:tc>
          <w:tcPr>
            <w:tcW w:w="3881" w:type="dxa"/>
            <w:gridSpan w:val="3"/>
            <w:vMerge w:val="restart"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«Калининград»</w:t>
            </w:r>
            <w:r w:rsidRPr="00D96512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центр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место посадки на экскурсии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13000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19650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студия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14650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доп. место в студии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10700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 w:val="restart"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«Москва»</w:t>
            </w:r>
            <w:r w:rsidRPr="00D96512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центр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 места посадки 10 мин. обществ. трансп. + 2 минуты пешком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12450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студия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доп. место в студии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10700</w:t>
            </w:r>
          </w:p>
        </w:tc>
      </w:tr>
      <w:tr w:rsidR="0035774A" w:rsidRPr="00D96512" w:rsidTr="00D96512">
        <w:trPr>
          <w:gridAfter w:val="1"/>
          <w:wAfter w:w="38" w:type="dxa"/>
          <w:trHeight w:val="389"/>
          <w:jc w:val="center"/>
        </w:trPr>
        <w:tc>
          <w:tcPr>
            <w:tcW w:w="388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«Шерлок»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центральная часть города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 места посадки 20 мин. пешком или 8 мин. обществ. трансп. + 2 мин. пешком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3 завтрака включены в стоимость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3-мест.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12000</w:t>
            </w:r>
          </w:p>
        </w:tc>
      </w:tr>
      <w:tr w:rsidR="0035774A" w:rsidRPr="00D96512" w:rsidTr="00D96512">
        <w:trPr>
          <w:gridAfter w:val="1"/>
          <w:wAfter w:w="38" w:type="dxa"/>
          <w:trHeight w:val="280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14400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1880</w:t>
            </w:r>
            <w:r w:rsidRPr="0091735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 w:val="restart"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lastRenderedPageBreak/>
              <w:t>«Навигатор»***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окружная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 места посадки 25-30 мин. обществ. трансп. + 5 мин. пешком)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12350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доп. место в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</w:t>
            </w:r>
          </w:p>
        </w:tc>
      </w:tr>
      <w:tr w:rsidR="0035774A" w:rsidRPr="00D96512" w:rsidTr="00D96512">
        <w:trPr>
          <w:gridAfter w:val="1"/>
          <w:wAfter w:w="38" w:type="dxa"/>
          <w:trHeight w:val="318"/>
          <w:jc w:val="center"/>
        </w:trPr>
        <w:tc>
          <w:tcPr>
            <w:tcW w:w="3881" w:type="dxa"/>
            <w:gridSpan w:val="3"/>
            <w:vMerge w:val="restart"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«Балтика»***</w:t>
            </w:r>
          </w:p>
          <w:p w:rsidR="0035774A" w:rsidRPr="00D96512" w:rsidRDefault="0035774A" w:rsidP="0035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Cs/>
                <w:sz w:val="18"/>
                <w:szCs w:val="18"/>
              </w:rPr>
              <w:t>окружная, до места посадки 25-30 мин. обществ. трансп. + 15 мин. пешком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2-мест.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10500</w:t>
            </w:r>
          </w:p>
        </w:tc>
      </w:tr>
      <w:tr w:rsidR="0035774A" w:rsidRPr="00D96512" w:rsidTr="00D96512">
        <w:trPr>
          <w:gridAfter w:val="1"/>
          <w:wAfter w:w="38" w:type="dxa"/>
          <w:trHeight w:val="318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16850</w:t>
            </w:r>
          </w:p>
        </w:tc>
      </w:tr>
      <w:tr w:rsidR="0035774A" w:rsidRPr="00D96512" w:rsidTr="00D96512">
        <w:trPr>
          <w:gridAfter w:val="1"/>
          <w:wAfter w:w="38" w:type="dxa"/>
          <w:jc w:val="center"/>
        </w:trPr>
        <w:tc>
          <w:tcPr>
            <w:tcW w:w="3881" w:type="dxa"/>
            <w:gridSpan w:val="3"/>
            <w:vMerge/>
            <w:shd w:val="clear" w:color="auto" w:fill="auto"/>
            <w:vAlign w:val="center"/>
          </w:tcPr>
          <w:p w:rsidR="0035774A" w:rsidRPr="00D96512" w:rsidRDefault="0035774A" w:rsidP="00357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D96512" w:rsidRDefault="0035774A" w:rsidP="0035774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доп. место в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74A" w:rsidRPr="0091735D" w:rsidRDefault="0035774A" w:rsidP="0035774A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7250</w:t>
            </w:r>
            <w:bookmarkStart w:id="0" w:name="_GoBack"/>
            <w:bookmarkEnd w:id="0"/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35D" w:rsidRPr="00D96512" w:rsidRDefault="0091735D" w:rsidP="00D96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D9D9D9"/>
          </w:tcPr>
          <w:p w:rsidR="0091735D" w:rsidRPr="00D96512" w:rsidRDefault="0091735D" w:rsidP="00D96512">
            <w:pPr>
              <w:tabs>
                <w:tab w:val="left" w:pos="915"/>
                <w:tab w:val="left" w:pos="712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auto"/>
          </w:tcPr>
          <w:p w:rsidR="0091735D" w:rsidRPr="00D96512" w:rsidRDefault="0091735D" w:rsidP="00D96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Проживание в отеле – 3 ночи.</w:t>
            </w:r>
          </w:p>
          <w:p w:rsidR="0091735D" w:rsidRPr="00D96512" w:rsidRDefault="0091735D" w:rsidP="00D965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Экскурсионно-транспортное обслуживание по программе (к месту начала каждой экскурсии туристы прибывают самостоятельно).</w:t>
            </w:r>
          </w:p>
          <w:p w:rsidR="0091735D" w:rsidRPr="00D96512" w:rsidRDefault="0091735D" w:rsidP="00D96512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Завтраки при проживании в ГД «Стрелецкий» или отеле «Шерлок».</w:t>
            </w:r>
          </w:p>
          <w:p w:rsidR="0091735D" w:rsidRPr="00D96512" w:rsidRDefault="0091735D" w:rsidP="00D96512">
            <w:pPr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Экологические сборы на Куршской косе.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D9D9D9"/>
          </w:tcPr>
          <w:p w:rsidR="0091735D" w:rsidRPr="00D96512" w:rsidRDefault="0091735D" w:rsidP="00D96512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Дополнительно оплачивается: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auto"/>
          </w:tcPr>
          <w:p w:rsidR="0091735D" w:rsidRPr="00D96512" w:rsidRDefault="0091735D" w:rsidP="00D96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Трансфер из/в аэропорт 1500 руб./авто до 3 чел. в одну сторону.</w:t>
            </w:r>
          </w:p>
          <w:p w:rsidR="0091735D" w:rsidRPr="00D96512" w:rsidRDefault="0091735D" w:rsidP="00D96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Проезд туристов к месту сбора на экскурсии.</w:t>
            </w:r>
          </w:p>
          <w:p w:rsidR="0091735D" w:rsidRPr="00D96512" w:rsidRDefault="0091735D" w:rsidP="00D96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Завтраки в отеле (гост. «Москва», гост. «Калининград» – 440 руб., отель «Балтика» – 550 руб., отель «Навигатор» – 550 руб.)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Авиаперелет до Калининграда.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Услуги, не входящие в программу.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D9D9D9" w:themeFill="background1" w:themeFillShade="D9"/>
          </w:tcPr>
          <w:p w:rsidR="0091735D" w:rsidRPr="00D96512" w:rsidRDefault="0091735D" w:rsidP="00D965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 xml:space="preserve">Расстояние от гостиниц до места посадки на экскурсии: №1 - гост. «Калининград» (Калининград, Ленинский проспект, 81), №2 - </w:t>
            </w:r>
            <w:r w:rsidRPr="00D96512">
              <w:rPr>
                <w:rFonts w:ascii="Arial" w:hAnsi="Arial" w:cs="Arial"/>
                <w:sz w:val="18"/>
                <w:szCs w:val="18"/>
              </w:rPr>
              <w:t>- комплекс «Рыбная деревня» (Калининград, ул. Октябрьская, 8)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auto"/>
          </w:tcPr>
          <w:p w:rsidR="0091735D" w:rsidRPr="00D96512" w:rsidRDefault="0091735D" w:rsidP="00D96512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Гост. «Калининград»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 (Калининград, Ленинский пр., 81).</w:t>
            </w:r>
          </w:p>
          <w:p w:rsidR="0091735D" w:rsidRPr="00D96512" w:rsidRDefault="0091735D" w:rsidP="00D96512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Место посадки на экскурсии.</w:t>
            </w:r>
          </w:p>
          <w:p w:rsidR="0091735D" w:rsidRPr="00D96512" w:rsidRDefault="0091735D" w:rsidP="00D96512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Гост. «Москва»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 (Калининград, пр. Мира, 19).</w:t>
            </w:r>
          </w:p>
          <w:p w:rsidR="0091735D" w:rsidRPr="00D96512" w:rsidRDefault="0091735D" w:rsidP="00D96512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Расстояние до места посадки - 1800 м, 22 минуты пешком либо 1 минута пешком + 7 минут общественным транспортом (периодичность каждые 2-3 минуты) + 2 минуты пешком.</w:t>
            </w:r>
          </w:p>
          <w:p w:rsidR="0091735D" w:rsidRPr="00D96512" w:rsidRDefault="0091735D" w:rsidP="00D96512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96512">
              <w:rPr>
                <w:rFonts w:ascii="Arial" w:hAnsi="Arial" w:cs="Arial"/>
                <w:b/>
                <w:sz w:val="18"/>
                <w:szCs w:val="18"/>
              </w:rPr>
              <w:t>Гостевой дом «Стрелецкий»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 (Калининград, ул. Стрелецкая, 7).</w:t>
            </w:r>
          </w:p>
          <w:p w:rsidR="0091735D" w:rsidRPr="00D96512" w:rsidRDefault="0091735D" w:rsidP="00D96512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Расстояние до места посадки - 2700 м, 34 минуты пешком либо 5 минут пешком + 10 минут общественным транспортом (периодичность каждые 10-15 минут) + 2 минуты пешком.</w:t>
            </w:r>
          </w:p>
          <w:p w:rsidR="0091735D" w:rsidRPr="00D96512" w:rsidRDefault="0091735D" w:rsidP="00D96512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96512">
              <w:rPr>
                <w:rFonts w:ascii="Arial" w:hAnsi="Arial" w:cs="Arial"/>
                <w:b/>
                <w:sz w:val="18"/>
                <w:szCs w:val="18"/>
              </w:rPr>
              <w:t>Отель «Навигатор»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 (Калининград, Советский пр., 285).</w:t>
            </w:r>
          </w:p>
          <w:p w:rsidR="0091735D" w:rsidRPr="00D96512" w:rsidRDefault="0091735D" w:rsidP="00D96512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Расстояние до места посадки - 8,6 км, 2 минуты пешком + 25 минут общественным транспортом (периодичность каждые 15 минут) + 2 минуты пешком.</w:t>
            </w:r>
          </w:p>
          <w:p w:rsidR="0091735D" w:rsidRPr="00D96512" w:rsidRDefault="0091735D" w:rsidP="00D96512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512">
              <w:rPr>
                <w:rFonts w:ascii="Arial" w:hAnsi="Arial" w:cs="Arial"/>
                <w:b/>
                <w:sz w:val="18"/>
                <w:szCs w:val="18"/>
              </w:rPr>
              <w:t>Мотель «Балтика»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 (Калининград, Московский пр., 375).</w:t>
            </w:r>
          </w:p>
          <w:p w:rsidR="0091735D" w:rsidRPr="00D96512" w:rsidRDefault="0091735D" w:rsidP="00D96512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Расстояние до места посадки - 7,4 км, 30 минут общественным транспортом (периодичность каждые 20 минут) + 2 минуты пешком.</w:t>
            </w:r>
          </w:p>
          <w:p w:rsidR="0091735D" w:rsidRPr="00D96512" w:rsidRDefault="0091735D" w:rsidP="00D96512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Отель «Шерлок»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 (Калининград, ул. Генерал-Лейтенанта Озерова, 26)</w:t>
            </w:r>
          </w:p>
          <w:p w:rsidR="0091735D" w:rsidRPr="00D96512" w:rsidRDefault="0091735D" w:rsidP="00D96512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Расстояние до места посадки – 1,5 км, 20 минут пешком либо 8 минут пешком + 8 минут общественным транспортом (периодичность каждые 10 минут) + 2 минуты пешком.</w:t>
            </w:r>
          </w:p>
          <w:p w:rsidR="0091735D" w:rsidRPr="00D96512" w:rsidRDefault="0091735D" w:rsidP="00D96512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Время проезда общественным транспортом указано без учета пробок в часы пик.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BFBFBF"/>
          </w:tcPr>
          <w:p w:rsidR="0091735D" w:rsidRPr="00D96512" w:rsidRDefault="0091735D" w:rsidP="00D96512">
            <w:pPr>
              <w:tabs>
                <w:tab w:val="left" w:pos="3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Примечание: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auto"/>
          </w:tcPr>
          <w:p w:rsidR="0091735D" w:rsidRPr="00D96512" w:rsidRDefault="0091735D" w:rsidP="00D96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Место начала и окончания экскурсий — рядом с гост. «Калининград» (Калининград, Ленинский пр., 81).</w:t>
            </w:r>
          </w:p>
          <w:p w:rsidR="0091735D" w:rsidRPr="00D96512" w:rsidRDefault="0091735D" w:rsidP="00D96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К месту сбора на экскурсии туристы прибывают самостоятельно.</w:t>
            </w:r>
          </w:p>
          <w:p w:rsidR="0091735D" w:rsidRPr="00D96512" w:rsidRDefault="0091735D" w:rsidP="00D96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Точное время и место начала экскурсий указывается в ваучере, который туристам необходимо получить на рецепции отеля в день заселения.</w:t>
            </w:r>
          </w:p>
          <w:p w:rsidR="0091735D" w:rsidRPr="00D96512" w:rsidRDefault="0091735D" w:rsidP="00D96512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Обращаем Ваше внимание на расчетный час в отеле: заселение не ранее 14:00, выселение до 12:00 (в случае раннего прибытия вещи можно оставить в багажной комнате гостиницы).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В отелях, в которых в стоимость программы не включено питание, завтрак возможен за доп. плату.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 оставляет за собой право менять порядок экскурсий, либо заменять отдельные экскурсии на равноценные.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Возможно размещение в других отелях по Вашему выбору (по запросу).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Возможно бронирование доп. ночей в отеле до и/или после программы (по запросу).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Возможно бронирование авиабилетов до Калининграда и обратно за дополнительную плату.</w:t>
            </w:r>
          </w:p>
          <w:p w:rsidR="0091735D" w:rsidRPr="00D96512" w:rsidRDefault="0091735D" w:rsidP="00D965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При потере экскурсии в первый и последний день по причине неудобного времени прилета/вылета – производится перерасчет тура в индивидуальном порядке.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D9D9D9"/>
          </w:tcPr>
          <w:p w:rsidR="0091735D" w:rsidRPr="00D96512" w:rsidRDefault="0091735D" w:rsidP="00D965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6512">
              <w:rPr>
                <w:rFonts w:ascii="Arial" w:hAnsi="Arial" w:cs="Arial"/>
                <w:b/>
                <w:sz w:val="18"/>
                <w:szCs w:val="18"/>
              </w:rPr>
              <w:t>Информация об авиаперелете, жд проезде:</w:t>
            </w:r>
          </w:p>
        </w:tc>
      </w:tr>
      <w:tr w:rsidR="00D96512" w:rsidRPr="00D96512" w:rsidTr="00D96512">
        <w:trPr>
          <w:jc w:val="center"/>
        </w:trPr>
        <w:tc>
          <w:tcPr>
            <w:tcW w:w="10706" w:type="dxa"/>
            <w:gridSpan w:val="7"/>
            <w:shd w:val="clear" w:color="auto" w:fill="auto"/>
          </w:tcPr>
          <w:p w:rsidR="0091735D" w:rsidRPr="00D96512" w:rsidRDefault="0091735D" w:rsidP="00D96512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Style w:val="a4"/>
                <w:rFonts w:ascii="Arial" w:hAnsi="Arial" w:cs="Arial"/>
                <w:sz w:val="18"/>
                <w:szCs w:val="18"/>
              </w:rPr>
              <w:t xml:space="preserve">Авиабилеты </w:t>
            </w:r>
            <w:r w:rsidRPr="00D96512">
              <w:rPr>
                <w:rFonts w:ascii="Arial" w:hAnsi="Arial" w:cs="Arial"/>
                <w:sz w:val="18"/>
                <w:szCs w:val="18"/>
              </w:rPr>
              <w:t>(стоимость ориентировочная):</w:t>
            </w:r>
          </w:p>
          <w:p w:rsidR="0091735D" w:rsidRPr="00D96512" w:rsidRDefault="0091735D" w:rsidP="00D96512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Калуга – Калининград – Калуга от 5 500 рублей (авиа билеты можно выписать по Российскому паспорту).</w:t>
            </w:r>
          </w:p>
          <w:p w:rsidR="0091735D" w:rsidRPr="00D96512" w:rsidRDefault="0091735D" w:rsidP="00D96512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Fonts w:ascii="Arial" w:hAnsi="Arial" w:cs="Arial"/>
                <w:sz w:val="18"/>
                <w:szCs w:val="18"/>
              </w:rPr>
              <w:t>Москва – Калининград – Москва от 5 500 рублей (авиа билеты можно выписать по Российскому паспорту).</w:t>
            </w:r>
          </w:p>
          <w:p w:rsidR="0091735D" w:rsidRPr="00D96512" w:rsidRDefault="0091735D" w:rsidP="00D96512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12">
              <w:rPr>
                <w:rStyle w:val="a4"/>
                <w:rFonts w:ascii="Arial" w:hAnsi="Arial" w:cs="Arial"/>
                <w:sz w:val="18"/>
                <w:szCs w:val="18"/>
              </w:rPr>
              <w:t xml:space="preserve">Ж/д билеты </w:t>
            </w:r>
            <w:r w:rsidRPr="00D96512">
              <w:rPr>
                <w:rFonts w:ascii="Arial" w:hAnsi="Arial" w:cs="Arial"/>
                <w:sz w:val="18"/>
                <w:szCs w:val="18"/>
              </w:rPr>
              <w:t xml:space="preserve">(стоимость ориентировочная): Москва – Калининград – Москва плацкарт от 5 000 рублей, купе от 9 000 рублей. </w:t>
            </w:r>
            <w:r w:rsidRPr="00D96512">
              <w:rPr>
                <w:rStyle w:val="a4"/>
                <w:rFonts w:ascii="Arial" w:hAnsi="Arial" w:cs="Arial"/>
                <w:sz w:val="18"/>
                <w:szCs w:val="18"/>
              </w:rPr>
              <w:t>Внимание! Покупка ж/д билетов производится самостоятельно туристами в кассах ж/д вокзала только по заграничному паспорту.</w:t>
            </w:r>
          </w:p>
        </w:tc>
      </w:tr>
    </w:tbl>
    <w:p w:rsidR="00037CB8" w:rsidRPr="00D96512" w:rsidRDefault="00037CB8" w:rsidP="00D9651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037CB8" w:rsidRPr="00D96512" w:rsidSect="00037C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48" w:rsidRDefault="001A6448">
      <w:r>
        <w:separator/>
      </w:r>
    </w:p>
  </w:endnote>
  <w:endnote w:type="continuationSeparator" w:id="0">
    <w:p w:rsidR="001A6448" w:rsidRDefault="001A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48" w:rsidRDefault="001A6448">
      <w:r>
        <w:separator/>
      </w:r>
    </w:p>
  </w:footnote>
  <w:footnote w:type="continuationSeparator" w:id="0">
    <w:p w:rsidR="001A6448" w:rsidRDefault="001A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FC6"/>
    <w:multiLevelType w:val="hybridMultilevel"/>
    <w:tmpl w:val="8C3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1B10"/>
    <w:multiLevelType w:val="hybridMultilevel"/>
    <w:tmpl w:val="8806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1B8"/>
    <w:multiLevelType w:val="hybridMultilevel"/>
    <w:tmpl w:val="DBE214D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FA"/>
    <w:rsid w:val="00037CB8"/>
    <w:rsid w:val="00121D47"/>
    <w:rsid w:val="001A6448"/>
    <w:rsid w:val="00206050"/>
    <w:rsid w:val="002A71BC"/>
    <w:rsid w:val="003274FA"/>
    <w:rsid w:val="00330F8C"/>
    <w:rsid w:val="0035774A"/>
    <w:rsid w:val="003C1E8D"/>
    <w:rsid w:val="003C4E6F"/>
    <w:rsid w:val="00617ECA"/>
    <w:rsid w:val="006475AF"/>
    <w:rsid w:val="00695EC3"/>
    <w:rsid w:val="006F7EDA"/>
    <w:rsid w:val="00761871"/>
    <w:rsid w:val="008079ED"/>
    <w:rsid w:val="008B4438"/>
    <w:rsid w:val="008B68D0"/>
    <w:rsid w:val="0091735D"/>
    <w:rsid w:val="00A33193"/>
    <w:rsid w:val="00A67AFA"/>
    <w:rsid w:val="00BB24AD"/>
    <w:rsid w:val="00BF0644"/>
    <w:rsid w:val="00C87608"/>
    <w:rsid w:val="00CD08CF"/>
    <w:rsid w:val="00D90150"/>
    <w:rsid w:val="00D96512"/>
    <w:rsid w:val="00DA4079"/>
    <w:rsid w:val="00F942C7"/>
    <w:rsid w:val="00F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25DF-C964-4627-AB7E-007D0FC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CB8"/>
    <w:rPr>
      <w:color w:val="0000FF"/>
      <w:u w:val="single"/>
    </w:rPr>
  </w:style>
  <w:style w:type="character" w:styleId="a4">
    <w:name w:val="Strong"/>
    <w:qFormat/>
    <w:rsid w:val="00037CB8"/>
    <w:rPr>
      <w:b/>
      <w:bCs/>
    </w:rPr>
  </w:style>
  <w:style w:type="paragraph" w:styleId="a5">
    <w:name w:val="header"/>
    <w:basedOn w:val="a"/>
    <w:link w:val="a6"/>
    <w:uiPriority w:val="99"/>
    <w:rsid w:val="00037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37CB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21D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D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121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D08C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rsid w:val="00CD08CF"/>
    <w:rPr>
      <w:rFonts w:ascii="Calibri" w:eastAsia="Calibri" w:hAnsi="Calibri" w:cs="Times New Roman"/>
      <w:lang w:eastAsia="ar-SA"/>
    </w:rPr>
  </w:style>
  <w:style w:type="paragraph" w:customStyle="1" w:styleId="ae">
    <w:name w:val="Содержимое таблицы"/>
    <w:basedOn w:val="a"/>
    <w:rsid w:val="00CD08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3C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2021-09-23T10:35:00Z</cp:lastPrinted>
  <dcterms:created xsi:type="dcterms:W3CDTF">2019-09-09T10:46:00Z</dcterms:created>
  <dcterms:modified xsi:type="dcterms:W3CDTF">2021-09-23T13:46:00Z</dcterms:modified>
</cp:coreProperties>
</file>