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EF" w:rsidRPr="0053106A" w:rsidRDefault="00C77FEF" w:rsidP="00C77FEF">
      <w:pPr>
        <w:spacing w:after="0" w:line="240" w:lineRule="auto"/>
        <w:outlineLvl w:val="1"/>
        <w:rPr>
          <w:rFonts w:ascii="Arial" w:eastAsia="Times New Roman" w:hAnsi="Arial" w:cs="Arial"/>
          <w:i/>
          <w:iCs/>
          <w:sz w:val="16"/>
          <w:szCs w:val="16"/>
          <w:lang w:eastAsia="ru-RU"/>
        </w:rPr>
      </w:pPr>
    </w:p>
    <w:p w:rsidR="00C77FEF" w:rsidRPr="0053106A" w:rsidRDefault="00C77FEF" w:rsidP="00BD777C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275828" w:rsidRPr="0053106A" w:rsidRDefault="00275828" w:rsidP="00BD777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53106A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Сборный тур в Казань 3 дня / 2 ночи (пятница — воскресенье)</w:t>
      </w:r>
    </w:p>
    <w:p w:rsidR="00275828" w:rsidRPr="0053106A" w:rsidRDefault="00275828" w:rsidP="00BD777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kern w:val="36"/>
          <w:sz w:val="24"/>
          <w:szCs w:val="24"/>
          <w:lang w:eastAsia="ru-RU"/>
        </w:rPr>
      </w:pPr>
      <w:r w:rsidRPr="0053106A">
        <w:rPr>
          <w:rFonts w:ascii="Arial" w:eastAsia="Times New Roman" w:hAnsi="Arial" w:cs="Arial"/>
          <w:b/>
          <w:iCs/>
          <w:kern w:val="36"/>
          <w:sz w:val="24"/>
          <w:szCs w:val="24"/>
          <w:lang w:eastAsia="ru-RU"/>
        </w:rPr>
        <w:t>«Добро пожаловать в Казань!»</w:t>
      </w:r>
    </w:p>
    <w:p w:rsidR="00761533" w:rsidRPr="0053106A" w:rsidRDefault="00761533" w:rsidP="0076153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kern w:val="36"/>
          <w:sz w:val="24"/>
          <w:szCs w:val="24"/>
          <w:lang w:eastAsia="ru-RU"/>
        </w:rPr>
      </w:pPr>
      <w:r w:rsidRPr="0053106A">
        <w:rPr>
          <w:rFonts w:ascii="Arial" w:eastAsia="Times New Roman" w:hAnsi="Arial" w:cs="Arial"/>
          <w:b/>
          <w:iCs/>
          <w:kern w:val="36"/>
          <w:sz w:val="24"/>
          <w:szCs w:val="24"/>
          <w:lang w:eastAsia="ru-RU"/>
        </w:rPr>
        <w:t>Сезон октябрь - апрель 202</w:t>
      </w:r>
      <w:r w:rsidR="00952B82" w:rsidRPr="0053106A">
        <w:rPr>
          <w:rFonts w:ascii="Arial" w:eastAsia="Times New Roman" w:hAnsi="Arial" w:cs="Arial"/>
          <w:b/>
          <w:iCs/>
          <w:kern w:val="36"/>
          <w:sz w:val="24"/>
          <w:szCs w:val="24"/>
          <w:lang w:eastAsia="ru-RU"/>
        </w:rPr>
        <w:t>3</w:t>
      </w:r>
      <w:r w:rsidRPr="0053106A">
        <w:rPr>
          <w:rFonts w:ascii="Arial" w:eastAsia="Times New Roman" w:hAnsi="Arial" w:cs="Arial"/>
          <w:b/>
          <w:iCs/>
          <w:kern w:val="36"/>
          <w:sz w:val="24"/>
          <w:szCs w:val="24"/>
          <w:lang w:eastAsia="ru-RU"/>
        </w:rPr>
        <w:t xml:space="preserve"> </w:t>
      </w:r>
    </w:p>
    <w:p w:rsidR="00934568" w:rsidRPr="0053106A" w:rsidRDefault="00571F2A" w:rsidP="0093456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График заездов на 3 дня (пятница - воскресенье) 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85"/>
        <w:gridCol w:w="3495"/>
        <w:gridCol w:w="3630"/>
      </w:tblGrid>
      <w:tr w:rsidR="00934568" w:rsidRPr="0053106A" w:rsidTr="0053106A">
        <w:trPr>
          <w:trHeight w:val="2451"/>
          <w:jc w:val="center"/>
        </w:trPr>
        <w:tc>
          <w:tcPr>
            <w:tcW w:w="2686" w:type="dxa"/>
            <w:vAlign w:val="center"/>
          </w:tcPr>
          <w:p w:rsidR="00755680" w:rsidRPr="0053106A" w:rsidRDefault="00755680" w:rsidP="00755680">
            <w:pPr>
              <w:spacing w:after="150" w:line="360" w:lineRule="atLeast"/>
              <w:jc w:val="center"/>
              <w:rPr>
                <w:rFonts w:ascii="Arial" w:eastAsia="Times New Roman" w:hAnsi="Arial" w:cs="Arial"/>
                <w:caps/>
                <w:spacing w:val="23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caps/>
                <w:spacing w:val="23"/>
                <w:sz w:val="16"/>
                <w:szCs w:val="16"/>
                <w:lang w:eastAsia="ru-RU"/>
              </w:rPr>
              <w:t>ЯНВАРЬ’23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13.01 - 15.01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20.01 - 22.01</w:t>
            </w:r>
          </w:p>
          <w:p w:rsidR="00934568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27.01 - 29.01</w:t>
            </w:r>
          </w:p>
        </w:tc>
        <w:tc>
          <w:tcPr>
            <w:tcW w:w="3492" w:type="dxa"/>
            <w:tcMar>
              <w:top w:w="180" w:type="dxa"/>
              <w:left w:w="525" w:type="dxa"/>
              <w:bottom w:w="180" w:type="dxa"/>
              <w:right w:w="525" w:type="dxa"/>
            </w:tcMar>
            <w:vAlign w:val="center"/>
          </w:tcPr>
          <w:p w:rsidR="00755680" w:rsidRPr="0053106A" w:rsidRDefault="00755680" w:rsidP="00755680">
            <w:pPr>
              <w:spacing w:after="150" w:line="360" w:lineRule="atLeast"/>
              <w:jc w:val="center"/>
              <w:rPr>
                <w:rFonts w:ascii="Arial" w:eastAsia="Times New Roman" w:hAnsi="Arial" w:cs="Arial"/>
                <w:caps/>
                <w:spacing w:val="23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caps/>
                <w:spacing w:val="23"/>
                <w:sz w:val="16"/>
                <w:szCs w:val="16"/>
                <w:lang w:eastAsia="ru-RU"/>
              </w:rPr>
              <w:t>ФЕВРАЛЬ’23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03.02 - 05.02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10.02 - 12.02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17.02 - 19.02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23.02 - 25.02</w:t>
            </w:r>
          </w:p>
          <w:p w:rsidR="00934568" w:rsidRPr="0053106A" w:rsidRDefault="00755680" w:rsidP="00755680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праздничный заезд</w:t>
            </w: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(четверг-суббота)</w:t>
            </w:r>
          </w:p>
        </w:tc>
        <w:tc>
          <w:tcPr>
            <w:tcW w:w="3632" w:type="dxa"/>
            <w:tcMar>
              <w:top w:w="180" w:type="dxa"/>
              <w:left w:w="525" w:type="dxa"/>
              <w:bottom w:w="180" w:type="dxa"/>
              <w:right w:w="525" w:type="dxa"/>
            </w:tcMar>
            <w:vAlign w:val="center"/>
          </w:tcPr>
          <w:p w:rsidR="00755680" w:rsidRPr="0053106A" w:rsidRDefault="00755680" w:rsidP="00755680">
            <w:pPr>
              <w:spacing w:after="150" w:line="360" w:lineRule="atLeast"/>
              <w:jc w:val="center"/>
              <w:rPr>
                <w:rFonts w:ascii="Arial" w:eastAsia="Times New Roman" w:hAnsi="Arial" w:cs="Arial"/>
                <w:caps/>
                <w:spacing w:val="23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caps/>
                <w:spacing w:val="23"/>
                <w:sz w:val="16"/>
                <w:szCs w:val="16"/>
                <w:lang w:eastAsia="ru-RU"/>
              </w:rPr>
              <w:t>МАРТ’23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03.03 - 05.03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10.03 - 12.03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17.03 - 19.03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24.03 - 26.03</w:t>
            </w:r>
          </w:p>
          <w:p w:rsidR="00934568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31.03 - 02.04</w:t>
            </w:r>
          </w:p>
        </w:tc>
      </w:tr>
      <w:tr w:rsidR="00934568" w:rsidRPr="0053106A" w:rsidTr="0053106A">
        <w:trPr>
          <w:trHeight w:val="2451"/>
          <w:jc w:val="center"/>
        </w:trPr>
        <w:tc>
          <w:tcPr>
            <w:tcW w:w="2686" w:type="dxa"/>
            <w:vAlign w:val="center"/>
          </w:tcPr>
          <w:p w:rsidR="00755680" w:rsidRPr="0053106A" w:rsidRDefault="00755680" w:rsidP="00755680">
            <w:pPr>
              <w:spacing w:after="150" w:line="360" w:lineRule="atLeast"/>
              <w:jc w:val="center"/>
              <w:rPr>
                <w:rFonts w:ascii="Arial" w:eastAsia="Times New Roman" w:hAnsi="Arial" w:cs="Arial"/>
                <w:caps/>
                <w:spacing w:val="23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caps/>
                <w:spacing w:val="23"/>
                <w:sz w:val="16"/>
                <w:szCs w:val="16"/>
                <w:lang w:eastAsia="ru-RU"/>
              </w:rPr>
              <w:t>АПРЕЛЬ’23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07.04 - 09.04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14.04 - 16.04</w:t>
            </w:r>
          </w:p>
          <w:p w:rsidR="00934568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21.04 - 23.04</w:t>
            </w:r>
          </w:p>
        </w:tc>
        <w:tc>
          <w:tcPr>
            <w:tcW w:w="3492" w:type="dxa"/>
            <w:tcMar>
              <w:top w:w="180" w:type="dxa"/>
              <w:left w:w="525" w:type="dxa"/>
              <w:bottom w:w="180" w:type="dxa"/>
              <w:right w:w="525" w:type="dxa"/>
            </w:tcMar>
            <w:vAlign w:val="center"/>
          </w:tcPr>
          <w:p w:rsidR="00755680" w:rsidRPr="0053106A" w:rsidRDefault="00755680" w:rsidP="00755680">
            <w:pPr>
              <w:spacing w:after="150" w:line="360" w:lineRule="atLeast"/>
              <w:jc w:val="center"/>
              <w:rPr>
                <w:rFonts w:ascii="Arial" w:eastAsia="Times New Roman" w:hAnsi="Arial" w:cs="Arial"/>
                <w:caps/>
                <w:spacing w:val="23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caps/>
                <w:spacing w:val="23"/>
                <w:sz w:val="16"/>
                <w:szCs w:val="16"/>
                <w:lang w:eastAsia="ru-RU"/>
              </w:rPr>
              <w:t>ОКТЯБРЬ’23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06.10 - 08.10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13.10 - 15.10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20.10 - 22.10</w:t>
            </w:r>
          </w:p>
          <w:p w:rsidR="00934568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27.10 - 29.10</w:t>
            </w:r>
          </w:p>
        </w:tc>
        <w:tc>
          <w:tcPr>
            <w:tcW w:w="3632" w:type="dxa"/>
            <w:tcMar>
              <w:top w:w="180" w:type="dxa"/>
              <w:left w:w="525" w:type="dxa"/>
              <w:bottom w:w="180" w:type="dxa"/>
              <w:right w:w="525" w:type="dxa"/>
            </w:tcMar>
            <w:vAlign w:val="center"/>
          </w:tcPr>
          <w:p w:rsidR="00755680" w:rsidRPr="0053106A" w:rsidRDefault="00755680" w:rsidP="00755680">
            <w:pPr>
              <w:spacing w:after="150" w:line="360" w:lineRule="atLeast"/>
              <w:jc w:val="center"/>
              <w:rPr>
                <w:rFonts w:ascii="Arial" w:eastAsia="Times New Roman" w:hAnsi="Arial" w:cs="Arial"/>
                <w:caps/>
                <w:spacing w:val="23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caps/>
                <w:spacing w:val="23"/>
                <w:sz w:val="16"/>
                <w:szCs w:val="16"/>
                <w:lang w:eastAsia="ru-RU"/>
              </w:rPr>
              <w:t>НОЯБРЬ’23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04.11 - 06.11</w:t>
            </w:r>
          </w:p>
          <w:p w:rsidR="00755680" w:rsidRPr="0053106A" w:rsidRDefault="00755680" w:rsidP="00755680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праздничный заезд</w:t>
            </w: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(суббота-понедельник)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10.11 - 12.11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17.11 - 19.11</w:t>
            </w:r>
          </w:p>
          <w:p w:rsidR="00934568" w:rsidRPr="0053106A" w:rsidRDefault="00755680" w:rsidP="00755680">
            <w:pPr>
              <w:spacing w:after="0" w:line="378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24.11 - 26.11</w:t>
            </w:r>
          </w:p>
        </w:tc>
      </w:tr>
      <w:tr w:rsidR="00A346FF" w:rsidRPr="0053106A" w:rsidTr="0053106A">
        <w:trPr>
          <w:trHeight w:val="2485"/>
          <w:jc w:val="center"/>
        </w:trPr>
        <w:tc>
          <w:tcPr>
            <w:tcW w:w="2686" w:type="dxa"/>
            <w:vAlign w:val="center"/>
          </w:tcPr>
          <w:p w:rsidR="00755680" w:rsidRPr="0053106A" w:rsidRDefault="00755680" w:rsidP="00755680">
            <w:pPr>
              <w:spacing w:after="150" w:line="360" w:lineRule="atLeast"/>
              <w:jc w:val="center"/>
              <w:rPr>
                <w:rFonts w:ascii="Arial" w:eastAsia="Times New Roman" w:hAnsi="Arial" w:cs="Arial"/>
                <w:caps/>
                <w:spacing w:val="23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caps/>
                <w:spacing w:val="23"/>
                <w:sz w:val="16"/>
                <w:szCs w:val="16"/>
                <w:lang w:eastAsia="ru-RU"/>
              </w:rPr>
              <w:t>ДЕКАБРЬ’23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01.12 - 03.12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08.12 - 10.12</w:t>
            </w:r>
          </w:p>
          <w:p w:rsidR="00755680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15.12 - 17.12</w:t>
            </w:r>
          </w:p>
          <w:p w:rsidR="00A346FF" w:rsidRPr="0053106A" w:rsidRDefault="00755680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22.12 - 24.12</w:t>
            </w:r>
          </w:p>
        </w:tc>
        <w:tc>
          <w:tcPr>
            <w:tcW w:w="3497" w:type="dxa"/>
            <w:vAlign w:val="center"/>
          </w:tcPr>
          <w:p w:rsidR="00A346FF" w:rsidRPr="0053106A" w:rsidRDefault="00A346FF" w:rsidP="00755680">
            <w:pPr>
              <w:spacing w:after="0" w:line="378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26" w:type="dxa"/>
            <w:vAlign w:val="center"/>
          </w:tcPr>
          <w:p w:rsidR="00A346FF" w:rsidRPr="0053106A" w:rsidRDefault="00A346FF" w:rsidP="0075568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952B82" w:rsidRPr="0053106A" w:rsidRDefault="00952B82" w:rsidP="00952B8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b/>
          <w:sz w:val="16"/>
          <w:szCs w:val="16"/>
          <w:lang w:eastAsia="ru-RU"/>
        </w:rPr>
        <w:t>Программа тура</w:t>
      </w:r>
    </w:p>
    <w:tbl>
      <w:tblPr>
        <w:tblW w:w="9923" w:type="dxa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5"/>
        <w:gridCol w:w="9058"/>
      </w:tblGrid>
      <w:tr w:rsidR="00952B82" w:rsidRPr="0053106A" w:rsidTr="0053106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pStyle w:val="3"/>
              <w:shd w:val="clear" w:color="auto" w:fill="FFFFFF" w:themeFill="background1"/>
              <w:spacing w:before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0" w:name="_Hlk93916332"/>
            <w:r w:rsidRPr="0053106A">
              <w:rPr>
                <w:rFonts w:ascii="Arial" w:hAnsi="Arial" w:cs="Arial"/>
                <w:sz w:val="16"/>
                <w:szCs w:val="16"/>
              </w:rPr>
              <w:t> </w:t>
            </w:r>
            <w:r w:rsidRPr="0053106A">
              <w:rPr>
                <w:rStyle w:val="a6"/>
                <w:rFonts w:ascii="Arial" w:hAnsi="Arial" w:cs="Arial"/>
                <w:b/>
                <w:sz w:val="16"/>
                <w:szCs w:val="16"/>
              </w:rPr>
              <w:t>1 день (пятница)</w:t>
            </w:r>
          </w:p>
        </w:tc>
      </w:tr>
      <w:tr w:rsidR="00952B82" w:rsidRPr="0053106A" w:rsidTr="0053106A">
        <w:trPr>
          <w:trHeight w:val="603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Самостоятельное прибытие в гостиницу.</w:t>
            </w:r>
          </w:p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 до гостиницы бронируется заранее и предоставляется за дополнительную плату:</w:t>
            </w:r>
          </w:p>
          <w:p w:rsidR="00952B82" w:rsidRPr="0053106A" w:rsidRDefault="00952B82" w:rsidP="0053106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• индивидуальный трансфер с вокзала/ аэропорта (от 800/1300 рублей за легковой автомобиль до 3 человек)</w:t>
            </w:r>
          </w:p>
        </w:tc>
      </w:tr>
      <w:tr w:rsidR="00952B82" w:rsidRPr="0053106A" w:rsidTr="0053106A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jc w:val="center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Время выезда на программу из отеля фиксированное.</w:t>
            </w: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Гарантированное размещение в гостинице после 14:00. Свои вещи Вы можете оставить бесплатно в камере хранения гостиницы.</w:t>
            </w:r>
          </w:p>
        </w:tc>
      </w:tr>
      <w:tr w:rsidR="00952B82" w:rsidRPr="0053106A" w:rsidTr="0053106A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53106A">
              <w:rPr>
                <w:rStyle w:val="a6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3106A">
              <w:rPr>
                <w:rStyle w:val="a6"/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 </w:t>
            </w:r>
            <w:r w:rsidRPr="0053106A">
              <w:rPr>
                <w:rStyle w:val="a6"/>
                <w:rFonts w:ascii="Arial" w:hAnsi="Arial" w:cs="Arial"/>
                <w:color w:val="auto"/>
                <w:sz w:val="16"/>
                <w:szCs w:val="16"/>
              </w:rPr>
              <w:t>12</w:t>
            </w: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:00</w:t>
            </w:r>
          </w:p>
        </w:tc>
        <w:tc>
          <w:tcPr>
            <w:tcW w:w="9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Выезд на экскурсионную программу из гостиницы «Давыдов» (ул. Н. Назарбаева д.35А)</w:t>
            </w:r>
          </w:p>
        </w:tc>
      </w:tr>
      <w:tr w:rsidR="00952B82" w:rsidRPr="0053106A" w:rsidTr="0053106A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jc w:val="center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12:15</w:t>
            </w:r>
          </w:p>
        </w:tc>
        <w:tc>
          <w:tcPr>
            <w:tcW w:w="9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Выезд на экскурсионную программу из гостиницы «Корстон» (ул. Ершова д.1А) </w:t>
            </w:r>
          </w:p>
        </w:tc>
      </w:tr>
      <w:tr w:rsidR="00952B82" w:rsidRPr="0053106A" w:rsidTr="0053106A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jc w:val="center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 туристы, проживающие в отеле «Давыдов ИНН», встречаются с экскурсоводом в холле отеля «Корстон» (ул. Ершова д.1А)</w:t>
            </w:r>
          </w:p>
        </w:tc>
      </w:tr>
      <w:tr w:rsidR="00952B82" w:rsidRPr="0053106A" w:rsidTr="0053106A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jc w:val="center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12:35</w:t>
            </w:r>
          </w:p>
        </w:tc>
        <w:tc>
          <w:tcPr>
            <w:tcW w:w="9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Выезд на экскурсионную программу из гостиницы «</w:t>
            </w: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IT</w:t>
            </w: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Park</w:t>
            </w: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» </w:t>
            </w:r>
          </w:p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(ул. Петербургская д.52)</w:t>
            </w:r>
          </w:p>
        </w:tc>
      </w:tr>
      <w:tr w:rsidR="00952B82" w:rsidRPr="0053106A" w:rsidTr="0053106A">
        <w:trPr>
          <w:trHeight w:val="761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jc w:val="center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 туристы, проживающие в отелях «Биляр Палас», «Парк Отель», «Гранд Отель», «Сулейман Палас», встречаются с экскурсоводом в холле отеля «</w:t>
            </w: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IT</w:t>
            </w: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Park</w:t>
            </w: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» (ул. Петербургская д.52)</w:t>
            </w:r>
          </w:p>
        </w:tc>
      </w:tr>
      <w:tr w:rsidR="00952B82" w:rsidRPr="0053106A" w:rsidTr="0053106A">
        <w:trPr>
          <w:trHeight w:val="761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jc w:val="center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lastRenderedPageBreak/>
              <w:t>12:50</w:t>
            </w:r>
          </w:p>
        </w:tc>
        <w:tc>
          <w:tcPr>
            <w:tcW w:w="9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Выезд на экскурсионную программу из гостиницы «Ногай»</w:t>
            </w:r>
          </w:p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(ул. Профсоюзная д.16 Б)</w:t>
            </w:r>
          </w:p>
        </w:tc>
      </w:tr>
      <w:tr w:rsidR="00952B82" w:rsidRPr="0053106A" w:rsidTr="0053106A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jc w:val="center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 туристы, проживающие в отелях «Ибис», «Шаляпин», встречаются с экскурсоводом в холле отеля «Ногай» (ул. Профсоюзная д.16Б)</w:t>
            </w:r>
          </w:p>
        </w:tc>
      </w:tr>
      <w:tr w:rsidR="00952B82" w:rsidRPr="0053106A" w:rsidTr="0053106A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jc w:val="center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13:00</w:t>
            </w:r>
          </w:p>
        </w:tc>
        <w:tc>
          <w:tcPr>
            <w:tcW w:w="9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Выезд на экскурсионную программу из гостиницы «Кристалл» (ул. Р. Яхина д.8)</w:t>
            </w:r>
          </w:p>
        </w:tc>
      </w:tr>
      <w:tr w:rsidR="00952B82" w:rsidRPr="0053106A" w:rsidTr="0053106A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туристы, проживающие в отеле «Мираж», а также прибывающие на ж/д вокзал "Казань Пассажирская" и опаздывающие на встречу в свой отель, встречаются с экскурсоводом в холле отеля "Кристалл" </w:t>
            </w: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(ул. Р. Яхина д.8)</w:t>
            </w:r>
          </w:p>
        </w:tc>
      </w:tr>
      <w:tr w:rsidR="00952B82" w:rsidRPr="0053106A" w:rsidTr="0053106A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jc w:val="center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13:15</w:t>
            </w:r>
          </w:p>
        </w:tc>
        <w:tc>
          <w:tcPr>
            <w:tcW w:w="9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Выезд на экскурсионную программу из гостиницы «Амакс Сафар» </w:t>
            </w:r>
          </w:p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(ул. Односторонка Гривки д. 1) </w:t>
            </w:r>
          </w:p>
        </w:tc>
      </w:tr>
      <w:tr w:rsidR="00952B82" w:rsidRPr="0053106A" w:rsidTr="0053106A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jc w:val="center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 туристы, проживающие в отеле «Релита», встречаются с экскурсоводом в холле отеля «Амакс Сафар» (ул. Односторонка Гривки д.1)</w:t>
            </w:r>
          </w:p>
        </w:tc>
      </w:tr>
      <w:tr w:rsidR="00952B82" w:rsidRPr="0053106A" w:rsidTr="0053106A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jc w:val="center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hAnsi="Arial" w:cs="Arial"/>
                <w:sz w:val="16"/>
                <w:szCs w:val="16"/>
              </w:rPr>
              <w:t xml:space="preserve">В случае опоздания туристов к выезду на экскурсионную программу, просим срочно связаться по телефону экстренной связи для согласования места встречи с группой: </w:t>
            </w:r>
          </w:p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hAnsi="Arial" w:cs="Arial"/>
                <w:b/>
                <w:bCs/>
                <w:sz w:val="16"/>
                <w:szCs w:val="16"/>
              </w:rPr>
              <w:t>+7 965 580 20 80</w:t>
            </w:r>
          </w:p>
        </w:tc>
      </w:tr>
      <w:tr w:rsidR="00952B82" w:rsidRPr="0053106A" w:rsidTr="0053106A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jc w:val="center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ru-RU"/>
              </w:rPr>
              <w:t>14</w:t>
            </w: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:10 </w:t>
            </w:r>
          </w:p>
        </w:tc>
        <w:tc>
          <w:tcPr>
            <w:tcW w:w="9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Встреча туристов с поздним прибытием (поезд из Санкт-Петербурга) с табличкой «Третья Столица» на ж/д вокзале.</w:t>
            </w:r>
          </w:p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Групповой трансфер. Присоединение к экскурсионной программе.</w:t>
            </w:r>
          </w:p>
        </w:tc>
      </w:tr>
      <w:bookmarkEnd w:id="0"/>
    </w:tbl>
    <w:p w:rsidR="009B5D00" w:rsidRPr="0053106A" w:rsidRDefault="009B5D00" w:rsidP="005310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1199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50"/>
        <w:gridCol w:w="10349"/>
      </w:tblGrid>
      <w:tr w:rsidR="00952B82" w:rsidRPr="0053106A" w:rsidTr="003E771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Продажа дополнительных экскурсий, которые Вы можете приобрести по желанию. </w:t>
            </w:r>
          </w:p>
        </w:tc>
      </w:tr>
      <w:tr w:rsidR="00952B82" w:rsidRPr="0053106A" w:rsidTr="003E771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13:45</w:t>
            </w:r>
          </w:p>
        </w:tc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 в кафе или ресторане города.</w:t>
            </w:r>
          </w:p>
        </w:tc>
      </w:tr>
      <w:tr w:rsidR="00952B82" w:rsidRPr="0053106A" w:rsidTr="003E771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hAnsi="Arial" w:cs="Arial"/>
                <w:sz w:val="16"/>
                <w:szCs w:val="16"/>
              </w:rPr>
              <w:t>Интерактивная программа «</w:t>
            </w:r>
            <w:r w:rsidRPr="0053106A">
              <w:rPr>
                <w:rStyle w:val="a6"/>
                <w:rFonts w:ascii="Arial" w:hAnsi="Arial" w:cs="Arial"/>
                <w:sz w:val="16"/>
                <w:szCs w:val="16"/>
              </w:rPr>
              <w:t>Якын дуслар</w:t>
            </w:r>
            <w:r w:rsidRPr="0053106A">
              <w:rPr>
                <w:rFonts w:ascii="Arial" w:hAnsi="Arial" w:cs="Arial"/>
                <w:sz w:val="16"/>
                <w:szCs w:val="16"/>
              </w:rPr>
              <w:t>» погрузит вас в мир древней культуры татарского народа. Каждый народ мира уникален, и неповторима его душа, сокрытая в духовном творчестве – фольклоре. Все туристы имеют возможность с первых минут пребывания в Казани прикоснуться к вековой культуре татарского народа.</w:t>
            </w:r>
          </w:p>
        </w:tc>
      </w:tr>
      <w:tr w:rsidR="00952B82" w:rsidRPr="0053106A" w:rsidTr="003E771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14:50</w:t>
            </w:r>
          </w:p>
        </w:tc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Обзорная экскурсия «Легенды и тайны тысячелетней Казани».</w:t>
            </w: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старейшая мечеть Марджани, Суконная слобода — промышленные преобразования Петра I, площадь фонтанов, озеро Кабан — его тайны и легенды, стилизованная деревенька «Туган авылым («Родная деревня»), новый Театр Кукол, Казанский университет, площадь Свободы — культурный и административный центр Казани.</w:t>
            </w:r>
          </w:p>
        </w:tc>
      </w:tr>
      <w:tr w:rsidR="00952B82" w:rsidRPr="0053106A" w:rsidTr="003E771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17:20</w:t>
            </w:r>
          </w:p>
        </w:tc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 в гостиницу. Свободное время.</w:t>
            </w:r>
          </w:p>
        </w:tc>
      </w:tr>
      <w:tr w:rsidR="00952B82" w:rsidRPr="0053106A" w:rsidTr="003E771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Дополнительная</w:t>
            </w: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вечерняя обзорная экскурсия по городу </w:t>
            </w: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«Огни Казани»</w:t>
            </w:r>
            <w:r w:rsidRPr="0053106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.</w:t>
            </w: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Стоимость экскурсии </w:t>
            </w:r>
            <w:r w:rsidRPr="0053106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900 рублей с туриста</w:t>
            </w: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(экскурсия состоится при наборе минимум 10 человек).</w:t>
            </w:r>
          </w:p>
        </w:tc>
      </w:tr>
    </w:tbl>
    <w:p w:rsidR="00952B82" w:rsidRPr="0053106A" w:rsidRDefault="00952B82" w:rsidP="005310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1199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96"/>
        <w:gridCol w:w="10303"/>
      </w:tblGrid>
      <w:tr w:rsidR="00952B82" w:rsidRPr="0053106A" w:rsidTr="003E7710">
        <w:tc>
          <w:tcPr>
            <w:tcW w:w="1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pStyle w:val="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" w:name="_Hlk109035530"/>
            <w:r w:rsidRPr="0053106A">
              <w:rPr>
                <w:rStyle w:val="a6"/>
                <w:rFonts w:ascii="Arial" w:hAnsi="Arial" w:cs="Arial"/>
                <w:b/>
                <w:sz w:val="16"/>
                <w:szCs w:val="16"/>
              </w:rPr>
              <w:t>2 день (суббота)</w:t>
            </w:r>
          </w:p>
        </w:tc>
      </w:tr>
      <w:tr w:rsidR="00952B82" w:rsidRPr="0053106A" w:rsidTr="003E7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с 07:00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в гостинице. Освобождение номеров.</w:t>
            </w:r>
          </w:p>
        </w:tc>
      </w:tr>
      <w:tr w:rsidR="00952B82" w:rsidRPr="0053106A" w:rsidTr="003E7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Встреча с экскурсоводом в холле гостиницы.</w:t>
            </w:r>
          </w:p>
        </w:tc>
      </w:tr>
      <w:tr w:rsidR="00952B82" w:rsidRPr="0053106A" w:rsidTr="003E7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09:50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hAnsi="Arial" w:cs="Arial"/>
                <w:sz w:val="16"/>
                <w:szCs w:val="16"/>
              </w:rPr>
              <w:t>Выезд на экскурсионную программу из гостиницы «Давыдов» (ул. Н. Назарбаева д.35А)</w:t>
            </w:r>
          </w:p>
        </w:tc>
      </w:tr>
      <w:tr w:rsidR="00952B82" w:rsidRPr="0053106A" w:rsidTr="003E7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10:00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hAnsi="Arial" w:cs="Arial"/>
                <w:sz w:val="16"/>
                <w:szCs w:val="16"/>
              </w:rPr>
              <w:t>Выезд на экскурсионную программу из гостиницы «Корстон» (ул. Ершова, д. 1А)</w:t>
            </w:r>
          </w:p>
        </w:tc>
      </w:tr>
      <w:tr w:rsidR="00952B82" w:rsidRPr="0053106A" w:rsidTr="003E7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10:15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hAnsi="Arial" w:cs="Arial"/>
                <w:sz w:val="16"/>
                <w:szCs w:val="16"/>
              </w:rPr>
              <w:t>Выезд на экскурсионную программу из гостиницы «It-парк» (ул. Петербургская д.52)</w:t>
            </w:r>
          </w:p>
        </w:tc>
      </w:tr>
      <w:tr w:rsidR="00952B82" w:rsidRPr="0053106A" w:rsidTr="003E7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10:25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hAnsi="Arial" w:cs="Arial"/>
                <w:sz w:val="16"/>
                <w:szCs w:val="16"/>
              </w:rPr>
              <w:t>Выезд на экскурсионную программу из гостиницы «Ногай» (ул. Профсоюзная д.16Б)</w:t>
            </w:r>
          </w:p>
        </w:tc>
      </w:tr>
      <w:tr w:rsidR="00952B82" w:rsidRPr="0053106A" w:rsidTr="003E7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10:35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hAnsi="Arial" w:cs="Arial"/>
                <w:sz w:val="16"/>
                <w:szCs w:val="16"/>
              </w:rPr>
              <w:t>Выезд на экскурсионную программу из гостиницы «Кристалл» (ул. Р. Яхина, д.8)</w:t>
            </w:r>
          </w:p>
        </w:tc>
      </w:tr>
      <w:tr w:rsidR="00952B82" w:rsidRPr="0053106A" w:rsidTr="003E7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53106A">
              <w:rPr>
                <w:rFonts w:ascii="Arial" w:hAnsi="Arial" w:cs="Arial"/>
                <w:b/>
                <w:color w:val="auto"/>
                <w:sz w:val="16"/>
                <w:szCs w:val="16"/>
              </w:rPr>
              <w:t>10:50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hAnsi="Arial" w:cs="Arial"/>
                <w:sz w:val="16"/>
                <w:szCs w:val="16"/>
              </w:rPr>
              <w:t>Выезд на экскурсионную программу из гостиницы «Амакс Сафар» (ул. Односторонка Гривки, д.1)</w:t>
            </w:r>
          </w:p>
        </w:tc>
      </w:tr>
      <w:tr w:rsidR="00952B82" w:rsidRPr="0053106A" w:rsidTr="003E7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3106A">
              <w:rPr>
                <w:rFonts w:ascii="Arial" w:hAnsi="Arial" w:cs="Arial"/>
                <w:b/>
                <w:sz w:val="16"/>
                <w:szCs w:val="16"/>
              </w:rPr>
              <w:t>11:00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hAnsi="Arial" w:cs="Arial"/>
                <w:sz w:val="16"/>
                <w:szCs w:val="16"/>
              </w:rPr>
              <w:t>Экскурсия «Белокаменная крепость». 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Кул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Сююмбике.</w:t>
            </w:r>
          </w:p>
        </w:tc>
      </w:tr>
      <w:tr w:rsidR="00952B82" w:rsidRPr="0053106A" w:rsidTr="003E7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53106A">
              <w:rPr>
                <w:rFonts w:ascii="Arial" w:hAnsi="Arial" w:cs="Arial"/>
                <w:b/>
                <w:color w:val="auto"/>
                <w:sz w:val="16"/>
                <w:szCs w:val="16"/>
              </w:rPr>
              <w:t>12:45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hAnsi="Arial" w:cs="Arial"/>
                <w:sz w:val="16"/>
                <w:szCs w:val="16"/>
              </w:rPr>
              <w:t xml:space="preserve">Экскурсия «Прогулка по Казани разных эпох». Посещение выставочно — зрелищного комплекса «Городская Панорама». Вас ждут экспозиции, посвященные Казани, ее архитектуре, истории и этапам развития. Вы совершите путешествие по лабиринтам улиц Старо-татарской слободы, на круговой видеопанораме в 360 градусов оживут старинные фотографии из жизни Казани. Вы можете </w:t>
            </w:r>
            <w:r w:rsidRPr="0053106A">
              <w:rPr>
                <w:rFonts w:ascii="Arial" w:hAnsi="Arial" w:cs="Arial"/>
                <w:sz w:val="16"/>
                <w:szCs w:val="16"/>
              </w:rPr>
              <w:lastRenderedPageBreak/>
              <w:t>почувствовать себя пассажиром старинного трамвая начала 20 века, посмотреть на город с высоты птичьего полета. На уникальных макетах предстанет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точной копией своих оригиналов.</w:t>
            </w:r>
          </w:p>
        </w:tc>
      </w:tr>
      <w:tr w:rsidR="00952B82" w:rsidRPr="0053106A" w:rsidTr="003E7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53106A">
              <w:rPr>
                <w:rFonts w:ascii="Arial" w:hAnsi="Arial" w:cs="Arial"/>
                <w:b/>
                <w:color w:val="auto"/>
                <w:sz w:val="16"/>
                <w:szCs w:val="16"/>
              </w:rPr>
              <w:lastRenderedPageBreak/>
              <w:t>14:00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796ABB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hAnsi="Arial" w:cs="Arial"/>
                <w:sz w:val="16"/>
                <w:szCs w:val="16"/>
              </w:rPr>
              <w:t>С</w:t>
            </w:r>
            <w:r w:rsidR="00952B82" w:rsidRPr="0053106A">
              <w:rPr>
                <w:rFonts w:ascii="Arial" w:hAnsi="Arial" w:cs="Arial"/>
                <w:sz w:val="16"/>
                <w:szCs w:val="16"/>
              </w:rPr>
              <w:t>вободное время в центре города.</w:t>
            </w:r>
          </w:p>
        </w:tc>
      </w:tr>
      <w:tr w:rsidR="00952B82" w:rsidRPr="0053106A" w:rsidTr="003E7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53106A">
              <w:rPr>
                <w:rFonts w:ascii="Arial" w:hAnsi="Arial" w:cs="Arial"/>
                <w:b/>
                <w:color w:val="auto"/>
                <w:sz w:val="16"/>
                <w:szCs w:val="16"/>
              </w:rPr>
              <w:t>15:00-19:00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hAnsi="Arial" w:cs="Arial"/>
                <w:b/>
                <w:sz w:val="16"/>
                <w:szCs w:val="16"/>
              </w:rPr>
              <w:t>Дополнительная экскурсия «Овеянная легендами земля» в Раифский Богородицкий мужской монастырь.</w:t>
            </w:r>
            <w:r w:rsidRPr="0053106A">
              <w:rPr>
                <w:rFonts w:ascii="Arial" w:hAnsi="Arial" w:cs="Arial"/>
                <w:sz w:val="16"/>
                <w:szCs w:val="16"/>
              </w:rPr>
              <w:t xml:space="preserve"> Раифская обитель расположена в 30 км. от Казани, в заповедном лесу, на берегу дивной красоты озера. Монастырь основан в 17 веке. Его архитектурный ансамбль — один из самых величественных в среднем Поволжье складывался в течение столетий. Основной святыней монастыря является чудотворный Грузинский образ пресвятой Богородицы (XVII в).</w:t>
            </w:r>
          </w:p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3106A">
              <w:rPr>
                <w:rFonts w:ascii="Arial" w:hAnsi="Arial" w:cs="Arial"/>
                <w:b/>
                <w:sz w:val="16"/>
                <w:szCs w:val="16"/>
              </w:rPr>
              <w:t>Стоимость экскурсии 1100 рублей с туриста (экскурсия состоится при наборе минимум 10 человек).</w:t>
            </w:r>
          </w:p>
        </w:tc>
      </w:tr>
      <w:tr w:rsidR="00952B82" w:rsidRPr="0053106A" w:rsidTr="003E7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20:15-21:45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Дополнительно:</w:t>
            </w: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Авторская интерактивная программа </w:t>
            </w: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«Гостеприимный дом Бая». </w:t>
            </w: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Всех гостей Казани непременно приглашаем в гости, в главный дом татарского села — дом Бая. Состоятельные хозяева дома — Эбика и Бабай раскроют множество секретов из уклада жизни, обычаев и традиций татарского народа. За столом, за сытным обедом из национальных блюд (азу, треугольник, кыстыбый, кош теле, чак-чак) дорогим гостям Эбика и Бабай расскажут о любимых блюдах татарского народа через сказания и легенды. Увлекательные рассказ в музыкальном сопровождении раскроет интересные элементы национальных праздников летнего и зимнего солнцестояния — Навруз, Нардуган, Сабантуй и других праздников. 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Аулок Ой, Никах, Бэби Туе, а также интересные застольные игры.</w:t>
            </w:r>
          </w:p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Стоимость программы:</w:t>
            </w:r>
            <w:r w:rsidRPr="0053106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1750 рублей взрослый, 1600 рублей детский до 14 лет. </w:t>
            </w:r>
          </w:p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(Программа состоится при наборе минимум 15 человек).</w:t>
            </w:r>
          </w:p>
        </w:tc>
      </w:tr>
      <w:bookmarkEnd w:id="1"/>
    </w:tbl>
    <w:p w:rsidR="00952B82" w:rsidRPr="0053106A" w:rsidRDefault="00952B82" w:rsidP="005310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1199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00"/>
        <w:gridCol w:w="10399"/>
      </w:tblGrid>
      <w:tr w:rsidR="00952B82" w:rsidRPr="0053106A" w:rsidTr="003E7710">
        <w:trPr>
          <w:trHeight w:val="161"/>
        </w:trPr>
        <w:tc>
          <w:tcPr>
            <w:tcW w:w="1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pStyle w:val="3"/>
              <w:shd w:val="clear" w:color="auto" w:fill="FFFFFF" w:themeFill="background1"/>
              <w:spacing w:before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3106A">
              <w:rPr>
                <w:rStyle w:val="a6"/>
                <w:rFonts w:ascii="Arial" w:hAnsi="Arial" w:cs="Arial"/>
                <w:b/>
                <w:sz w:val="16"/>
                <w:szCs w:val="16"/>
              </w:rPr>
              <w:t>3 день (воскресенье)</w:t>
            </w:r>
          </w:p>
        </w:tc>
      </w:tr>
      <w:tr w:rsidR="00952B82" w:rsidRPr="0053106A" w:rsidTr="003E771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с 07:00</w:t>
            </w:r>
          </w:p>
        </w:tc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в гостинице. Освобождение номеров.</w:t>
            </w:r>
          </w:p>
        </w:tc>
      </w:tr>
      <w:tr w:rsidR="00952B82" w:rsidRPr="0053106A" w:rsidTr="003E771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Встреча с экскурсоводом в холле гостиницы, выезд на экскурсионную программу с вещами. </w:t>
            </w:r>
            <w:r w:rsidRPr="0053106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(Вещи в автобус)</w:t>
            </w:r>
          </w:p>
        </w:tc>
      </w:tr>
      <w:tr w:rsidR="00952B82" w:rsidRPr="0053106A" w:rsidTr="003E771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08:00</w:t>
            </w:r>
          </w:p>
        </w:tc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Выезд на экскурсионную программу из гостиницы «Давыдов» (ул. Н. Назарбаева д.35А)</w:t>
            </w:r>
          </w:p>
        </w:tc>
      </w:tr>
      <w:tr w:rsidR="00952B82" w:rsidRPr="0053106A" w:rsidTr="003E771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08:10</w:t>
            </w:r>
          </w:p>
        </w:tc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Выезд на экскурсионную программу из гостиницы «Корстон» (ул. Ершова, д. 1А)</w:t>
            </w:r>
          </w:p>
        </w:tc>
      </w:tr>
      <w:tr w:rsidR="00952B82" w:rsidRPr="0053106A" w:rsidTr="003E771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08:25</w:t>
            </w:r>
          </w:p>
        </w:tc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Выезд на экскурсионную программу из гостиницы «</w:t>
            </w:r>
            <w:r w:rsidRPr="0053106A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It</w:t>
            </w: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-парк» (ул. Петербургская д.52)</w:t>
            </w:r>
          </w:p>
        </w:tc>
      </w:tr>
      <w:tr w:rsidR="00952B82" w:rsidRPr="0053106A" w:rsidTr="003E771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08:35</w:t>
            </w:r>
          </w:p>
        </w:tc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Выезд на экскурсионную программу из гостиницы «Ногай» (ул. Профсоюзная д.16 Б)</w:t>
            </w:r>
          </w:p>
        </w:tc>
      </w:tr>
      <w:tr w:rsidR="00952B82" w:rsidRPr="0053106A" w:rsidTr="003E771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08:45</w:t>
            </w:r>
          </w:p>
        </w:tc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Выезд на экскурсионную программу из гостиницы «Кристалл» (ул. Р. Яхина, д.8)</w:t>
            </w:r>
          </w:p>
        </w:tc>
      </w:tr>
      <w:tr w:rsidR="00952B82" w:rsidRPr="0053106A" w:rsidTr="003E771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Style w:val="a6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09:00</w:t>
            </w:r>
          </w:p>
        </w:tc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Выезд на экскурсионную программу из гостиницы «Амакс Сафар» </w:t>
            </w:r>
          </w:p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(ул. Односторонка Гривки, д. 1) </w:t>
            </w:r>
          </w:p>
        </w:tc>
      </w:tr>
      <w:tr w:rsidR="00952B82" w:rsidRPr="0053106A" w:rsidTr="003E771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10:30</w:t>
            </w:r>
          </w:p>
        </w:tc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hAnsi="Arial" w:cs="Arial"/>
                <w:b/>
                <w:sz w:val="16"/>
                <w:szCs w:val="16"/>
              </w:rPr>
              <w:t>Экскурсия «Цитадель завоевателя» на остров - град Свияжск.</w:t>
            </w:r>
            <w:r w:rsidRPr="0053106A">
              <w:rPr>
                <w:rFonts w:ascii="Arial" w:hAnsi="Arial" w:cs="Arial"/>
                <w:sz w:val="16"/>
                <w:szCs w:val="16"/>
              </w:rPr>
              <w:t xml:space="preserve"> 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"Всех Скорбящих Радость",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площадь откуда открывается вид на водные просторы и Услонские горы.</w:t>
            </w:r>
          </w:p>
        </w:tc>
      </w:tr>
      <w:tr w:rsidR="00952B82" w:rsidRPr="0053106A" w:rsidTr="003E771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pStyle w:val="6"/>
              <w:keepNext w:val="0"/>
              <w:keepLines w:val="0"/>
              <w:shd w:val="clear" w:color="auto" w:fill="FFFFFF" w:themeFill="background1"/>
              <w:spacing w:before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3106A">
              <w:rPr>
                <w:rFonts w:ascii="Arial" w:hAnsi="Arial" w:cs="Arial"/>
                <w:b/>
                <w:sz w:val="16"/>
                <w:szCs w:val="16"/>
              </w:rPr>
              <w:t>Экскурсия по музею «Вглубь веков. Легендарный город на Свияге».</w:t>
            </w:r>
          </w:p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3106A">
              <w:rPr>
                <w:rFonts w:ascii="Arial" w:hAnsi="Arial" w:cs="Arial"/>
                <w:sz w:val="16"/>
                <w:szCs w:val="16"/>
              </w:rPr>
              <w:t>Погрузиться вглубь веков в прямом смысле слова- пройтись по стеклянным помостам среди деревянных домов 16 века, оказаться внутри настоящего археологического раскопа и фактически прогуляться по древним улочкам деревянной городской застройки середины XVI — XVIII веков. Срубы домов и хозяйственных построек, заборы и мостовые расположены ровно на тех местах, где их нашли. Свияжский музей археологического дерева – место пересечения столетий - здесь можно воочию увидеть, как жили и какими предметами обихода пользовались наши предки 400 и даже 500 лет назад. А современные технологии позволяют ярче и образнее почувствовать жизнь средневекового города.</w:t>
            </w:r>
          </w:p>
        </w:tc>
      </w:tr>
      <w:tr w:rsidR="00952B82" w:rsidRPr="0053106A" w:rsidTr="003E7710">
        <w:trPr>
          <w:trHeight w:val="20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15:00</w:t>
            </w:r>
          </w:p>
        </w:tc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3106A">
              <w:rPr>
                <w:rFonts w:ascii="Arial" w:hAnsi="Arial" w:cs="Arial"/>
                <w:b/>
                <w:sz w:val="16"/>
                <w:szCs w:val="16"/>
              </w:rPr>
              <w:t>Обед «Кулинарное путешествие» презентация технологии приготовления национальных татарских блюд от повара.</w:t>
            </w:r>
          </w:p>
        </w:tc>
      </w:tr>
      <w:tr w:rsidR="00952B82" w:rsidRPr="0053106A" w:rsidTr="003E7710">
        <w:trPr>
          <w:trHeight w:val="20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16:15</w:t>
            </w:r>
          </w:p>
        </w:tc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B82" w:rsidRPr="0053106A" w:rsidRDefault="00952B82" w:rsidP="0053106A">
            <w:pPr>
              <w:shd w:val="clear" w:color="auto" w:fill="FFFFFF" w:themeFill="background1"/>
              <w:spacing w:after="0"/>
              <w:rPr>
                <w:rStyle w:val="a6"/>
                <w:rFonts w:ascii="Arial" w:hAnsi="Arial" w:cs="Arial"/>
                <w:b w:val="0"/>
                <w:sz w:val="16"/>
                <w:szCs w:val="16"/>
              </w:rPr>
            </w:pPr>
            <w:r w:rsidRPr="0053106A">
              <w:rPr>
                <w:rStyle w:val="a6"/>
                <w:rFonts w:ascii="Arial" w:hAnsi="Arial" w:cs="Arial"/>
                <w:sz w:val="16"/>
                <w:szCs w:val="16"/>
              </w:rPr>
              <w:t>Окончание программы. Трансфер на ж/д вокзал или свободное время в центре города.</w:t>
            </w:r>
          </w:p>
        </w:tc>
      </w:tr>
    </w:tbl>
    <w:p w:rsidR="00952B82" w:rsidRPr="0053106A" w:rsidRDefault="00952B82" w:rsidP="005310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9A58B4" w:rsidRPr="0053106A" w:rsidRDefault="009A58B4" w:rsidP="0053106A">
      <w:pPr>
        <w:shd w:val="clear" w:color="auto" w:fill="FFFFFF" w:themeFill="background1"/>
        <w:spacing w:before="100" w:beforeAutospacing="1"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53106A" w:rsidRDefault="0053106A" w:rsidP="0053106A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53106A" w:rsidRDefault="0053106A" w:rsidP="0053106A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53106A" w:rsidRDefault="0053106A" w:rsidP="0053106A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53106A" w:rsidRDefault="0053106A" w:rsidP="0053106A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53106A" w:rsidRDefault="0053106A" w:rsidP="0053106A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53106A" w:rsidRDefault="0053106A" w:rsidP="0053106A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53106A" w:rsidRDefault="0053106A" w:rsidP="0053106A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D666BD" w:rsidRPr="0053106A" w:rsidRDefault="009A58B4" w:rsidP="0053106A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sz w:val="16"/>
          <w:szCs w:val="16"/>
          <w:lang w:eastAsia="ru-RU"/>
        </w:rPr>
        <w:lastRenderedPageBreak/>
        <w:t> </w:t>
      </w:r>
      <w:r w:rsidR="00D666BD"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Стоимость программы 3 дня «Добро пожаловать в Казань» (пятница — во</w:t>
      </w:r>
      <w:r w:rsidR="00FB5850"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скресенье) Сезон </w:t>
      </w:r>
      <w:r w:rsidR="001140FC"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октябрь</w:t>
      </w:r>
      <w:r w:rsidR="00FB5850"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-</w:t>
      </w:r>
      <w:r w:rsidR="001140FC"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апрель</w:t>
      </w:r>
      <w:r w:rsidR="0053106A"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2023</w:t>
      </w:r>
    </w:p>
    <w:p w:rsidR="00934568" w:rsidRPr="0053106A" w:rsidRDefault="00934568" w:rsidP="0053106A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sz w:val="16"/>
          <w:szCs w:val="16"/>
          <w:lang w:eastAsia="ru-RU"/>
        </w:rPr>
        <w:t xml:space="preserve">Размещение: </w:t>
      </w:r>
      <w:r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SGL</w:t>
      </w:r>
      <w:r w:rsidRPr="0053106A">
        <w:rPr>
          <w:rFonts w:ascii="Arial" w:eastAsia="Times New Roman" w:hAnsi="Arial" w:cs="Arial"/>
          <w:sz w:val="16"/>
          <w:szCs w:val="16"/>
          <w:lang w:eastAsia="ru-RU"/>
        </w:rPr>
        <w:t xml:space="preserve"> — одноместное, </w:t>
      </w:r>
      <w:r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DBL</w:t>
      </w:r>
      <w:r w:rsidRPr="0053106A">
        <w:rPr>
          <w:rFonts w:ascii="Arial" w:eastAsia="Times New Roman" w:hAnsi="Arial" w:cs="Arial"/>
          <w:sz w:val="16"/>
          <w:szCs w:val="16"/>
          <w:lang w:eastAsia="ru-RU"/>
        </w:rPr>
        <w:t xml:space="preserve"> — двухместное, </w:t>
      </w:r>
      <w:r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TRPL</w:t>
      </w:r>
      <w:r w:rsidRPr="0053106A">
        <w:rPr>
          <w:rFonts w:ascii="Arial" w:eastAsia="Times New Roman" w:hAnsi="Arial" w:cs="Arial"/>
          <w:sz w:val="16"/>
          <w:szCs w:val="16"/>
          <w:lang w:eastAsia="ru-RU"/>
        </w:rPr>
        <w:t xml:space="preserve"> — трехместное, </w:t>
      </w:r>
      <w:r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ExB</w:t>
      </w:r>
      <w:r w:rsidRPr="0053106A">
        <w:rPr>
          <w:rFonts w:ascii="Arial" w:eastAsia="Times New Roman" w:hAnsi="Arial" w:cs="Arial"/>
          <w:sz w:val="16"/>
          <w:szCs w:val="16"/>
          <w:lang w:eastAsia="ru-RU"/>
        </w:rPr>
        <w:t xml:space="preserve"> — доп. место.</w:t>
      </w:r>
    </w:p>
    <w:tbl>
      <w:tblPr>
        <w:tblW w:w="10050" w:type="dxa"/>
        <w:tblInd w:w="-719" w:type="dxa"/>
        <w:tblLook w:val="04A0"/>
      </w:tblPr>
      <w:tblGrid>
        <w:gridCol w:w="1734"/>
        <w:gridCol w:w="1143"/>
        <w:gridCol w:w="1095"/>
        <w:gridCol w:w="1348"/>
        <w:gridCol w:w="1037"/>
        <w:gridCol w:w="1460"/>
        <w:gridCol w:w="1176"/>
        <w:gridCol w:w="1057"/>
      </w:tblGrid>
      <w:tr w:rsidR="00755680" w:rsidRPr="0053106A" w:rsidTr="00894FAA">
        <w:trPr>
          <w:trHeight w:val="567"/>
        </w:trPr>
        <w:tc>
          <w:tcPr>
            <w:tcW w:w="173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2F2F2"/>
            <w:vAlign w:val="center"/>
            <w:hideMark/>
          </w:tcPr>
          <w:p w:rsidR="00755680" w:rsidRPr="0053106A" w:rsidRDefault="001265CF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hyperlink r:id="rId6" w:tgtFrame="_blank" w:tooltip="Гостиницы Казани" w:history="1">
              <w:r w:rsidR="00755680" w:rsidRPr="0053106A">
                <w:rPr>
                  <w:rFonts w:ascii="Arial" w:eastAsia="Times New Roman" w:hAnsi="Arial" w:cs="Arial"/>
                  <w:sz w:val="16"/>
                  <w:szCs w:val="16"/>
                  <w:u w:val="single"/>
                  <w:lang w:eastAsia="ru-RU"/>
                </w:rPr>
                <w:t>Гостиница, категория</w:t>
              </w:r>
            </w:hyperlink>
          </w:p>
        </w:tc>
        <w:tc>
          <w:tcPr>
            <w:tcW w:w="1143" w:type="dxa"/>
            <w:tcBorders>
              <w:top w:val="single" w:sz="8" w:space="0" w:color="B3B3B3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2F2F2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Действие цены</w:t>
            </w:r>
          </w:p>
        </w:tc>
        <w:tc>
          <w:tcPr>
            <w:tcW w:w="1095" w:type="dxa"/>
            <w:tcBorders>
              <w:top w:val="single" w:sz="8" w:space="0" w:color="B3B3B3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2F2F2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Взрослый ½ DBL</w:t>
            </w:r>
          </w:p>
        </w:tc>
        <w:tc>
          <w:tcPr>
            <w:tcW w:w="1348" w:type="dxa"/>
            <w:tcBorders>
              <w:top w:val="single" w:sz="8" w:space="0" w:color="B3B3B3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2F2F2"/>
            <w:vAlign w:val="center"/>
            <w:hideMark/>
          </w:tcPr>
          <w:p w:rsidR="00755680" w:rsidRPr="0053106A" w:rsidRDefault="0053106A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Ребенок (до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7/</w:t>
            </w:r>
            <w:r w:rsidR="00755680"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 лет)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*</w:t>
            </w:r>
          </w:p>
        </w:tc>
        <w:tc>
          <w:tcPr>
            <w:tcW w:w="1037" w:type="dxa"/>
            <w:tcBorders>
              <w:top w:val="single" w:sz="8" w:space="0" w:color="B3B3B3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2F2F2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Третий в номере</w:t>
            </w:r>
          </w:p>
        </w:tc>
        <w:tc>
          <w:tcPr>
            <w:tcW w:w="1460" w:type="dxa"/>
            <w:tcBorders>
              <w:top w:val="single" w:sz="8" w:space="0" w:color="B3B3B3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2F2F2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Одноместный номер</w:t>
            </w:r>
          </w:p>
        </w:tc>
        <w:tc>
          <w:tcPr>
            <w:tcW w:w="1176" w:type="dxa"/>
            <w:tcBorders>
              <w:top w:val="single" w:sz="8" w:space="0" w:color="B3B3B3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2F2F2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Доп. ночь с человека DBL/SGL</w:t>
            </w:r>
          </w:p>
        </w:tc>
        <w:tc>
          <w:tcPr>
            <w:tcW w:w="1057" w:type="dxa"/>
            <w:tcBorders>
              <w:top w:val="single" w:sz="8" w:space="0" w:color="B3B3B3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2F2F2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Тип завтрака в туре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«Тур без проживания»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11.01.2023-26.04.2023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9350/9550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05.10.2023-26.12.2023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«Амакс Сафар Отель» 3* (эконом TWIN/DBL/TRPL)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11.01.2023-26.04.2023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3E771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2300/</w:t>
            </w:r>
            <w:r w:rsidR="003E7710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05.10.2023-26.12.2023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«Давыдов Инн» 2* стандартный номер TWIN или DBL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11.01.2023-26.04.2023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3E771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2300/</w:t>
            </w:r>
            <w:r w:rsidR="003E7710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05.10.2023-26.12.2023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«Амакс Сафар Отель» 3* (стандарт TWIN/DBL)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11.01.2023-26.04.2023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9350/13150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3E771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2500/</w:t>
            </w:r>
            <w:r w:rsidR="003E7710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05.10.2023-26.12.2023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«Кристалл» 3* (стандартный номер TWIN/DBL)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11.01.2023-26.04.2023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9350/13150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3E771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2500/</w:t>
            </w:r>
            <w:r w:rsidR="003E7710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05.10.2023-26.12.2023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«Отель "Давыдов» 3* (стандартный TWIN/DBL)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11.01.2023-26.04.2023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9350/13150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3E771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2500/</w:t>
            </w:r>
            <w:r w:rsidR="003E7710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05.10.2023-26.12.2023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«Отель Ибис» 3* (стандартный номер TWIN/DBL)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11.01.2023-15.03.2023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9350/13350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3E771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2600/</w:t>
            </w:r>
            <w:r w:rsidR="003E7710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06.04.2023-26.04.2023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05.10.2023-18.10.2023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09.11.2023-23.12.2023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«Парк Отель Центр» 3* (стандартный номер TWIN/DBL)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11.01.2023-26.04.2023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9350/13350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3E771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2600/</w:t>
            </w:r>
            <w:r w:rsidR="003E7710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05.10.2023-26.12.2023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«Биляр Палас отель» 4* (стандартный номер TWIN/DBL)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11.01.2023-15.03.2023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9350/13750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3E771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2800/</w:t>
            </w:r>
            <w:r w:rsidR="003E7710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06.04.2023-26.04.2023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05.10.2023-18.10.2023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09.11.2023-23.12.2023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lastRenderedPageBreak/>
              <w:t>«Сулейман Палас Отель» 4* (стандартный номер TWIN/DBL)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11.01.2023-26.04.2023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9350/13750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3E771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2800/</w:t>
            </w:r>
            <w:r w:rsidR="003E7710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05.10.2023-18.10.2023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01.12.2023-23.12.2023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«IT Парк Отель - Центр города» 3* (стандартный номер TWIN/DBL)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11.01.2023-26.04.2023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9350/13750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3E771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2800/</w:t>
            </w:r>
            <w:r w:rsidR="003E7710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05.10.2023-26.12.2023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«Отель Релита» 4* (стандартный номер TWIN/DBL)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11.01.2023-26.04.2023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9350/14150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3E771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3000/</w:t>
            </w:r>
            <w:r w:rsidR="003E7710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05.10.2023-26.12.2023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«Отель Корстон Tower» 4* (номер категории Superior TWIN/DBL)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11.01.2023-15.03.2023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9350/14150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922246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3000/</w:t>
            </w:r>
            <w:r w:rsidR="00922246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06.04.2023-26.04.2023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05.10.2023-18.10.2023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09.11.2023-23.12.2023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«Ногай» 3* (стандартный номер TWIN/DBL)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11.01.2023-26.04.2023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9350/14550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922246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3200/</w:t>
            </w:r>
            <w:r w:rsidR="00922246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05.10.2023-26.12.2023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«Гранд Отель Казань» 4 * (стандартный TWIN/DBL)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11.01.2023-26.04.2023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9350/14550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922246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3200/</w:t>
            </w:r>
            <w:r w:rsidR="00922246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05.10.2023-26.12.2023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«Шаляпин Палас Отель» (стандартный номер TWIN/DBL)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11.01.2023-26.04.2023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9350/15150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922246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3500/</w:t>
            </w:r>
            <w:r w:rsidR="00922246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05.10.2023-26.12.2023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Отель «Корстон Royal» 5* (номер DELUXE TWIN/DBL)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11.01.2023-26.04.2023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9350/15150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922246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3500/</w:t>
            </w:r>
            <w:r w:rsidR="00922246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05.10.2023-26.12.2023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0050" w:type="dxa"/>
            <w:gridSpan w:val="8"/>
            <w:tcBorders>
              <w:top w:val="nil"/>
              <w:left w:val="single" w:sz="8" w:space="0" w:color="B3B3B3"/>
              <w:bottom w:val="single" w:sz="8" w:space="0" w:color="B3B3B3"/>
              <w:right w:val="nil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Цены на тур в праздничные даты заезда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«Отель Ибис» 3* (стандартный номер TWIN/DBL)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16.03.2023-05.04.2023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9350/14150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922246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3000/</w:t>
            </w:r>
            <w:r w:rsidR="00922246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19.10.2023-08.11.2023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«Биляр Палас отель» 4* (стандартный номер TWIN/DBL)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16.03.2023-05.04.2023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9350/14150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922246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3000/</w:t>
            </w:r>
            <w:r w:rsidR="00922246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19.10.2023-08.11.2023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«Сулейман Палас Отель» 4* (стандартный номер TWIN/DBL) с </w:t>
            </w: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lastRenderedPageBreak/>
              <w:t>13.01.2023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19.10.2023-30.11.2023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9350/14350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922246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3100/</w:t>
            </w:r>
            <w:r w:rsidR="00922246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894FAA">
        <w:trPr>
          <w:trHeight w:val="567"/>
        </w:trPr>
        <w:tc>
          <w:tcPr>
            <w:tcW w:w="1734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lastRenderedPageBreak/>
              <w:t>«Отель Корстон Tower» 4* (номер категории Superior TWIN/DBL) с 13.01.2023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16.03.2023-05.04.2023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9350/14550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922246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18350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3200/</w:t>
            </w:r>
            <w:bookmarkStart w:id="2" w:name="_GoBack"/>
            <w:bookmarkEnd w:id="2"/>
            <w:r w:rsidR="00922246"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Шведский стол</w:t>
            </w:r>
          </w:p>
        </w:tc>
      </w:tr>
      <w:tr w:rsidR="00755680" w:rsidRPr="0053106A" w:rsidTr="00755680">
        <w:trPr>
          <w:trHeight w:val="495"/>
        </w:trPr>
        <w:tc>
          <w:tcPr>
            <w:tcW w:w="1734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0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19.10.2023-08.11.2023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center"/>
            <w:hideMark/>
          </w:tcPr>
          <w:p w:rsidR="00755680" w:rsidRPr="0053106A" w:rsidRDefault="00755680" w:rsidP="0053106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934568" w:rsidRPr="0053106A" w:rsidRDefault="00934568" w:rsidP="0053106A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DD4AF5" w:rsidRPr="0053106A" w:rsidRDefault="00DD4AF5" w:rsidP="0053106A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sz w:val="16"/>
          <w:szCs w:val="16"/>
          <w:lang w:eastAsia="ru-RU"/>
        </w:rPr>
        <w:t>*</w:t>
      </w:r>
      <w:r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Тариф «Ребёнок до 7 лет» без предоставления отдельного спального места. При необходимости спального места нужно бронировать по тарифу «Школьник 8-14 лет».</w:t>
      </w:r>
    </w:p>
    <w:p w:rsidR="00DD4AF5" w:rsidRPr="0053106A" w:rsidRDefault="00DD4AF5" w:rsidP="0053106A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D666BD" w:rsidRPr="0053106A" w:rsidRDefault="00D666BD" w:rsidP="0053106A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EF1CFF" w:rsidRPr="0053106A" w:rsidRDefault="00D666BD" w:rsidP="005310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sz w:val="16"/>
          <w:szCs w:val="16"/>
          <w:lang w:eastAsia="ru-RU"/>
        </w:rPr>
        <w:t>Размещение: </w:t>
      </w:r>
      <w:r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SGL</w:t>
      </w:r>
      <w:r w:rsidRPr="0053106A">
        <w:rPr>
          <w:rFonts w:ascii="Arial" w:eastAsia="Times New Roman" w:hAnsi="Arial" w:cs="Arial"/>
          <w:sz w:val="16"/>
          <w:szCs w:val="16"/>
          <w:lang w:eastAsia="ru-RU"/>
        </w:rPr>
        <w:t> — одноместное, </w:t>
      </w:r>
      <w:r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TWIN — </w:t>
      </w:r>
      <w:r w:rsidRPr="0053106A">
        <w:rPr>
          <w:rFonts w:ascii="Arial" w:eastAsia="Times New Roman" w:hAnsi="Arial" w:cs="Arial"/>
          <w:sz w:val="16"/>
          <w:szCs w:val="16"/>
          <w:lang w:eastAsia="ru-RU"/>
        </w:rPr>
        <w:t>2 раздельные кровати,</w:t>
      </w:r>
      <w:r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 DBL</w:t>
      </w:r>
      <w:r w:rsidRPr="0053106A">
        <w:rPr>
          <w:rFonts w:ascii="Arial" w:eastAsia="Times New Roman" w:hAnsi="Arial" w:cs="Arial"/>
          <w:sz w:val="16"/>
          <w:szCs w:val="16"/>
          <w:lang w:eastAsia="ru-RU"/>
        </w:rPr>
        <w:t> — 1 большая </w:t>
      </w:r>
      <w:r w:rsidR="00F03144" w:rsidRPr="0053106A">
        <w:rPr>
          <w:rFonts w:ascii="Arial" w:eastAsia="Times New Roman" w:hAnsi="Arial" w:cs="Arial"/>
          <w:sz w:val="16"/>
          <w:szCs w:val="16"/>
          <w:lang w:eastAsia="ru-RU"/>
        </w:rPr>
        <w:t>кровать, TRPL</w:t>
      </w:r>
      <w:r w:rsidRPr="0053106A">
        <w:rPr>
          <w:rFonts w:ascii="Arial" w:eastAsia="Times New Roman" w:hAnsi="Arial" w:cs="Arial"/>
          <w:sz w:val="16"/>
          <w:szCs w:val="16"/>
          <w:lang w:eastAsia="ru-RU"/>
        </w:rPr>
        <w:t> —три раздельные кровати, </w:t>
      </w:r>
      <w:r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ExB</w:t>
      </w:r>
      <w:r w:rsidRPr="0053106A">
        <w:rPr>
          <w:rFonts w:ascii="Arial" w:eastAsia="Times New Roman" w:hAnsi="Arial" w:cs="Arial"/>
          <w:sz w:val="16"/>
          <w:szCs w:val="16"/>
          <w:lang w:eastAsia="ru-RU"/>
        </w:rPr>
        <w:t> — доп. место.</w:t>
      </w:r>
    </w:p>
    <w:p w:rsidR="00D666BD" w:rsidRPr="0053106A" w:rsidRDefault="00D666BD" w:rsidP="005310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sz w:val="16"/>
          <w:szCs w:val="16"/>
          <w:lang w:eastAsia="ru-RU"/>
        </w:rPr>
        <w:br/>
      </w:r>
      <w:r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В стоимость тура входит:</w:t>
      </w:r>
    </w:p>
    <w:p w:rsidR="00D666BD" w:rsidRPr="0053106A" w:rsidRDefault="00D666BD" w:rsidP="0053106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450"/>
        <w:rPr>
          <w:rFonts w:ascii="Arial" w:eastAsia="Times New Roman" w:hAnsi="Arial" w:cs="Arial"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sz w:val="16"/>
          <w:szCs w:val="16"/>
          <w:lang w:eastAsia="ru-RU"/>
        </w:rPr>
        <w:t>Размещение в выбранной гостинице;</w:t>
      </w:r>
    </w:p>
    <w:p w:rsidR="00D666BD" w:rsidRPr="0053106A" w:rsidRDefault="00D666BD" w:rsidP="0053106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450"/>
        <w:rPr>
          <w:rFonts w:ascii="Arial" w:eastAsia="Times New Roman" w:hAnsi="Arial" w:cs="Arial"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sz w:val="16"/>
          <w:szCs w:val="16"/>
          <w:lang w:eastAsia="ru-RU"/>
        </w:rPr>
        <w:t>Питание по программе.</w:t>
      </w:r>
    </w:p>
    <w:p w:rsidR="00D666BD" w:rsidRPr="0053106A" w:rsidRDefault="00D666BD" w:rsidP="0053106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450"/>
        <w:rPr>
          <w:rFonts w:ascii="Arial" w:eastAsia="Times New Roman" w:hAnsi="Arial" w:cs="Arial"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sz w:val="16"/>
          <w:szCs w:val="16"/>
          <w:lang w:eastAsia="ru-RU"/>
        </w:rPr>
        <w:t>Автобусное обслуживание по программе;</w:t>
      </w:r>
    </w:p>
    <w:p w:rsidR="00D666BD" w:rsidRPr="0053106A" w:rsidRDefault="00D666BD" w:rsidP="0053106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450"/>
        <w:rPr>
          <w:rFonts w:ascii="Arial" w:eastAsia="Times New Roman" w:hAnsi="Arial" w:cs="Arial"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sz w:val="16"/>
          <w:szCs w:val="16"/>
          <w:lang w:eastAsia="ru-RU"/>
        </w:rPr>
        <w:t>Экскурсии по программе, услуги гида, экскурсовода;</w:t>
      </w:r>
    </w:p>
    <w:p w:rsidR="00D666BD" w:rsidRPr="0053106A" w:rsidRDefault="00D666BD" w:rsidP="0053106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450"/>
        <w:rPr>
          <w:rFonts w:ascii="Arial" w:eastAsia="Times New Roman" w:hAnsi="Arial" w:cs="Arial"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sz w:val="16"/>
          <w:szCs w:val="16"/>
          <w:lang w:eastAsia="ru-RU"/>
        </w:rPr>
        <w:t>Входные билеты в объекты показа по программе.</w:t>
      </w:r>
    </w:p>
    <w:p w:rsidR="00EF1CFF" w:rsidRPr="0053106A" w:rsidRDefault="00EF1CFF" w:rsidP="005310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D666BD" w:rsidRPr="0053106A" w:rsidRDefault="00D666BD" w:rsidP="005310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По желанию дополнительно оплачивается:</w:t>
      </w:r>
    </w:p>
    <w:p w:rsidR="00D666BD" w:rsidRPr="0053106A" w:rsidRDefault="00D666BD" w:rsidP="0053106A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450"/>
        <w:rPr>
          <w:rFonts w:ascii="Arial" w:eastAsia="Times New Roman" w:hAnsi="Arial" w:cs="Arial"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sz w:val="16"/>
          <w:szCs w:val="16"/>
          <w:lang w:eastAsia="ru-RU"/>
        </w:rPr>
        <w:t>Наушники для экскурсий — -радиогиды – стоимость 100 рублей за сутки экскурсионного обслуживания.</w:t>
      </w:r>
    </w:p>
    <w:p w:rsidR="00EF1CFF" w:rsidRPr="0053106A" w:rsidRDefault="00EF1CFF" w:rsidP="005310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D666BD" w:rsidRPr="0053106A" w:rsidRDefault="00D666BD" w:rsidP="005310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Описание оборудования:</w:t>
      </w:r>
    </w:p>
    <w:p w:rsidR="00D666BD" w:rsidRPr="0053106A" w:rsidRDefault="00D666BD" w:rsidP="0053106A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sz w:val="16"/>
          <w:szCs w:val="16"/>
          <w:lang w:eastAsia="ru-RU"/>
        </w:rPr>
        <w:t>Каждому туристу выдается маленький радиоприемник, настроенный на передатчик гида и удобный наушник, после этого каждый турист в диапазоне действия передатчика радиогида (до 50-100м) слышит все объяснения гида через наушник. Радиуса действия передатчика радиогида вполне достаточно, чтобы участники экскурсионной группы могли свободно и непринужденно расположиться поблизости от экскурсовода, внимательно разглядывать заинтересовавшие их объекты, фотографироваться, не пропуская при этом ни слова.</w:t>
      </w:r>
    </w:p>
    <w:p w:rsidR="00D666BD" w:rsidRPr="0053106A" w:rsidRDefault="00D666BD" w:rsidP="0053106A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53106A">
        <w:rPr>
          <w:rFonts w:ascii="Arial" w:eastAsia="Times New Roman" w:hAnsi="Arial" w:cs="Arial"/>
          <w:b/>
          <w:sz w:val="16"/>
          <w:szCs w:val="16"/>
          <w:lang w:eastAsia="ru-RU"/>
        </w:rPr>
        <w:t>Туроператор оставляет за собой право менять время и порядок проведения экскурсий, при этом не меняя общую программу обслуживания.</w:t>
      </w:r>
    </w:p>
    <w:p w:rsidR="004401CD" w:rsidRPr="0053106A" w:rsidRDefault="004401CD" w:rsidP="0053106A">
      <w:pPr>
        <w:shd w:val="clear" w:color="auto" w:fill="FFFFFF" w:themeFill="background1"/>
        <w:spacing w:before="100" w:beforeAutospacing="1" w:after="0" w:line="301" w:lineRule="atLeast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4401CD" w:rsidRPr="0053106A" w:rsidSect="00952B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7EA"/>
    <w:multiLevelType w:val="multilevel"/>
    <w:tmpl w:val="7CCE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252"/>
    <w:multiLevelType w:val="multilevel"/>
    <w:tmpl w:val="77F4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033A5"/>
    <w:multiLevelType w:val="multilevel"/>
    <w:tmpl w:val="0DFE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A5302"/>
    <w:multiLevelType w:val="multilevel"/>
    <w:tmpl w:val="66C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B51B7"/>
    <w:multiLevelType w:val="multilevel"/>
    <w:tmpl w:val="2CAE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15D3E"/>
    <w:multiLevelType w:val="multilevel"/>
    <w:tmpl w:val="D948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B4A3B"/>
    <w:multiLevelType w:val="multilevel"/>
    <w:tmpl w:val="E754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05EFB"/>
    <w:multiLevelType w:val="multilevel"/>
    <w:tmpl w:val="FC60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E4EBA"/>
    <w:multiLevelType w:val="multilevel"/>
    <w:tmpl w:val="E850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1A1E90"/>
    <w:multiLevelType w:val="multilevel"/>
    <w:tmpl w:val="3DB4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8695C"/>
    <w:multiLevelType w:val="multilevel"/>
    <w:tmpl w:val="7E24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characterSpacingControl w:val="doNotCompress"/>
  <w:compat/>
  <w:rsids>
    <w:rsidRoot w:val="00703C8B"/>
    <w:rsid w:val="00006155"/>
    <w:rsid w:val="000120FB"/>
    <w:rsid w:val="00016BAF"/>
    <w:rsid w:val="00057592"/>
    <w:rsid w:val="0007082D"/>
    <w:rsid w:val="0008355B"/>
    <w:rsid w:val="000A0B4F"/>
    <w:rsid w:val="000A622A"/>
    <w:rsid w:val="000C7CFE"/>
    <w:rsid w:val="000D30C1"/>
    <w:rsid w:val="000F4066"/>
    <w:rsid w:val="001140FC"/>
    <w:rsid w:val="001250D4"/>
    <w:rsid w:val="001265CF"/>
    <w:rsid w:val="00126A4F"/>
    <w:rsid w:val="00147098"/>
    <w:rsid w:val="001572EA"/>
    <w:rsid w:val="0022527B"/>
    <w:rsid w:val="002316C8"/>
    <w:rsid w:val="00275828"/>
    <w:rsid w:val="002D2E22"/>
    <w:rsid w:val="003008FB"/>
    <w:rsid w:val="00334F7C"/>
    <w:rsid w:val="003D236D"/>
    <w:rsid w:val="003E7710"/>
    <w:rsid w:val="00407B7A"/>
    <w:rsid w:val="004312D1"/>
    <w:rsid w:val="004401CD"/>
    <w:rsid w:val="00446564"/>
    <w:rsid w:val="004B3A41"/>
    <w:rsid w:val="004E6AD4"/>
    <w:rsid w:val="00523F41"/>
    <w:rsid w:val="0053106A"/>
    <w:rsid w:val="005371C7"/>
    <w:rsid w:val="005418DC"/>
    <w:rsid w:val="00553F02"/>
    <w:rsid w:val="0055684E"/>
    <w:rsid w:val="00571F2A"/>
    <w:rsid w:val="005C4DFE"/>
    <w:rsid w:val="005E5360"/>
    <w:rsid w:val="00604717"/>
    <w:rsid w:val="00611784"/>
    <w:rsid w:val="00653DC3"/>
    <w:rsid w:val="00654005"/>
    <w:rsid w:val="006A74A3"/>
    <w:rsid w:val="006B2F77"/>
    <w:rsid w:val="006C2A02"/>
    <w:rsid w:val="006E26FB"/>
    <w:rsid w:val="00703C8B"/>
    <w:rsid w:val="007300C7"/>
    <w:rsid w:val="00740D0B"/>
    <w:rsid w:val="00755680"/>
    <w:rsid w:val="00761533"/>
    <w:rsid w:val="00765F87"/>
    <w:rsid w:val="00766E07"/>
    <w:rsid w:val="00777A2C"/>
    <w:rsid w:val="0078665B"/>
    <w:rsid w:val="00796ABB"/>
    <w:rsid w:val="007A6623"/>
    <w:rsid w:val="007B005D"/>
    <w:rsid w:val="007D2B1A"/>
    <w:rsid w:val="007D5AE8"/>
    <w:rsid w:val="00813EC7"/>
    <w:rsid w:val="008333AE"/>
    <w:rsid w:val="00846BDB"/>
    <w:rsid w:val="008606D2"/>
    <w:rsid w:val="00861964"/>
    <w:rsid w:val="00866B74"/>
    <w:rsid w:val="00885840"/>
    <w:rsid w:val="00894FAA"/>
    <w:rsid w:val="008C528C"/>
    <w:rsid w:val="00922246"/>
    <w:rsid w:val="00934568"/>
    <w:rsid w:val="009422CF"/>
    <w:rsid w:val="00952B82"/>
    <w:rsid w:val="00965D5C"/>
    <w:rsid w:val="009965AE"/>
    <w:rsid w:val="009A58B4"/>
    <w:rsid w:val="009B5D00"/>
    <w:rsid w:val="009C21C9"/>
    <w:rsid w:val="009D770F"/>
    <w:rsid w:val="009F2505"/>
    <w:rsid w:val="00A033FC"/>
    <w:rsid w:val="00A11A7D"/>
    <w:rsid w:val="00A248D3"/>
    <w:rsid w:val="00A256C2"/>
    <w:rsid w:val="00A346FF"/>
    <w:rsid w:val="00A62BA9"/>
    <w:rsid w:val="00AA077D"/>
    <w:rsid w:val="00AE3207"/>
    <w:rsid w:val="00B05B58"/>
    <w:rsid w:val="00B15EE0"/>
    <w:rsid w:val="00B55FDA"/>
    <w:rsid w:val="00B820F7"/>
    <w:rsid w:val="00B97913"/>
    <w:rsid w:val="00BA1E3C"/>
    <w:rsid w:val="00BD777C"/>
    <w:rsid w:val="00BF2415"/>
    <w:rsid w:val="00BF509A"/>
    <w:rsid w:val="00BF6B2F"/>
    <w:rsid w:val="00C05191"/>
    <w:rsid w:val="00C1580F"/>
    <w:rsid w:val="00C77FEF"/>
    <w:rsid w:val="00CB2517"/>
    <w:rsid w:val="00CB5B03"/>
    <w:rsid w:val="00CC7D64"/>
    <w:rsid w:val="00CD6F55"/>
    <w:rsid w:val="00D436EE"/>
    <w:rsid w:val="00D623C1"/>
    <w:rsid w:val="00D666BD"/>
    <w:rsid w:val="00DA4F78"/>
    <w:rsid w:val="00DC0690"/>
    <w:rsid w:val="00DD4AF5"/>
    <w:rsid w:val="00DE45EE"/>
    <w:rsid w:val="00DF16B3"/>
    <w:rsid w:val="00E03B6E"/>
    <w:rsid w:val="00E26E4A"/>
    <w:rsid w:val="00E36F0D"/>
    <w:rsid w:val="00E639C8"/>
    <w:rsid w:val="00E66981"/>
    <w:rsid w:val="00EA151A"/>
    <w:rsid w:val="00EA25DE"/>
    <w:rsid w:val="00EF101F"/>
    <w:rsid w:val="00EF1CFF"/>
    <w:rsid w:val="00F03144"/>
    <w:rsid w:val="00F267C1"/>
    <w:rsid w:val="00F31487"/>
    <w:rsid w:val="00F43918"/>
    <w:rsid w:val="00F43E6B"/>
    <w:rsid w:val="00F74E10"/>
    <w:rsid w:val="00F835EA"/>
    <w:rsid w:val="00F86900"/>
    <w:rsid w:val="00F914DC"/>
    <w:rsid w:val="00F927EC"/>
    <w:rsid w:val="00FB5850"/>
    <w:rsid w:val="00FE01C0"/>
    <w:rsid w:val="00FF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CF"/>
  </w:style>
  <w:style w:type="paragraph" w:styleId="3">
    <w:name w:val="heading 3"/>
    <w:basedOn w:val="a"/>
    <w:link w:val="30"/>
    <w:uiPriority w:val="9"/>
    <w:qFormat/>
    <w:rsid w:val="00952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52B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80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04717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606D2"/>
    <w:rPr>
      <w:b/>
      <w:bCs/>
    </w:rPr>
  </w:style>
  <w:style w:type="character" w:styleId="a7">
    <w:name w:val="Hyperlink"/>
    <w:basedOn w:val="a0"/>
    <w:uiPriority w:val="99"/>
    <w:semiHidden/>
    <w:unhideWhenUsed/>
    <w:rsid w:val="008606D2"/>
    <w:rPr>
      <w:color w:val="0000FF"/>
      <w:u w:val="single"/>
    </w:rPr>
  </w:style>
  <w:style w:type="character" w:customStyle="1" w:styleId="holiday-racetext">
    <w:name w:val="holiday-race__text"/>
    <w:basedOn w:val="a0"/>
    <w:rsid w:val="00A346FF"/>
  </w:style>
  <w:style w:type="character" w:customStyle="1" w:styleId="30">
    <w:name w:val="Заголовок 3 Знак"/>
    <w:basedOn w:val="a0"/>
    <w:link w:val="3"/>
    <w:uiPriority w:val="9"/>
    <w:rsid w:val="00952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52B8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7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535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41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903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2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123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6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3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2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6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36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6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4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3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5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6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1504">
          <w:marLeft w:val="0"/>
          <w:marRight w:val="150"/>
          <w:marTop w:val="0"/>
          <w:marBottom w:val="0"/>
          <w:divBdr>
            <w:top w:val="none" w:sz="0" w:space="0" w:color="auto"/>
            <w:left w:val="single" w:sz="6" w:space="26" w:color="E4E4E4"/>
            <w:bottom w:val="single" w:sz="6" w:space="4" w:color="C8C8C8"/>
            <w:right w:val="single" w:sz="6" w:space="4" w:color="C8C8C8"/>
          </w:divBdr>
        </w:div>
        <w:div w:id="992755078">
          <w:marLeft w:val="0"/>
          <w:marRight w:val="150"/>
          <w:marTop w:val="0"/>
          <w:marBottom w:val="0"/>
          <w:divBdr>
            <w:top w:val="none" w:sz="0" w:space="0" w:color="auto"/>
            <w:left w:val="single" w:sz="6" w:space="26" w:color="E4E4E4"/>
            <w:bottom w:val="single" w:sz="6" w:space="4" w:color="C8C8C8"/>
            <w:right w:val="single" w:sz="6" w:space="4" w:color="C8C8C8"/>
          </w:divBdr>
        </w:div>
        <w:div w:id="1765303382">
          <w:marLeft w:val="0"/>
          <w:marRight w:val="150"/>
          <w:marTop w:val="0"/>
          <w:marBottom w:val="0"/>
          <w:divBdr>
            <w:top w:val="none" w:sz="0" w:space="0" w:color="auto"/>
            <w:left w:val="single" w:sz="6" w:space="26" w:color="E4E4E4"/>
            <w:bottom w:val="single" w:sz="6" w:space="4" w:color="C8C8C8"/>
            <w:right w:val="single" w:sz="6" w:space="4" w:color="C8C8C8"/>
          </w:divBdr>
        </w:div>
      </w:divsChild>
    </w:div>
    <w:div w:id="1509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7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0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3308">
          <w:marLeft w:val="0"/>
          <w:marRight w:val="150"/>
          <w:marTop w:val="0"/>
          <w:marBottom w:val="0"/>
          <w:divBdr>
            <w:top w:val="none" w:sz="0" w:space="0" w:color="auto"/>
            <w:left w:val="single" w:sz="6" w:space="26" w:color="E4E4E4"/>
            <w:bottom w:val="single" w:sz="6" w:space="4" w:color="C8C8C8"/>
            <w:right w:val="single" w:sz="6" w:space="4" w:color="C8C8C8"/>
          </w:divBdr>
        </w:div>
        <w:div w:id="1410737344">
          <w:marLeft w:val="0"/>
          <w:marRight w:val="150"/>
          <w:marTop w:val="0"/>
          <w:marBottom w:val="0"/>
          <w:divBdr>
            <w:top w:val="none" w:sz="0" w:space="0" w:color="auto"/>
            <w:left w:val="single" w:sz="6" w:space="26" w:color="E4E4E4"/>
            <w:bottom w:val="single" w:sz="6" w:space="4" w:color="C8C8C8"/>
            <w:right w:val="single" w:sz="6" w:space="4" w:color="C8C8C8"/>
          </w:divBdr>
        </w:div>
        <w:div w:id="2061395187">
          <w:marLeft w:val="0"/>
          <w:marRight w:val="150"/>
          <w:marTop w:val="0"/>
          <w:marBottom w:val="0"/>
          <w:divBdr>
            <w:top w:val="none" w:sz="0" w:space="0" w:color="auto"/>
            <w:left w:val="single" w:sz="6" w:space="26" w:color="E4E4E4"/>
            <w:bottom w:val="single" w:sz="6" w:space="4" w:color="C8C8C8"/>
            <w:right w:val="single" w:sz="6" w:space="4" w:color="C8C8C8"/>
          </w:divBdr>
        </w:div>
      </w:divsChild>
    </w:div>
    <w:div w:id="1613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79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0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-kazan.ru/hote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1431-ED04-4A2E-A948-0EC00C6D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MANAGER-3</dc:creator>
  <cp:lastModifiedBy>M.Zdobnova</cp:lastModifiedBy>
  <cp:revision>2</cp:revision>
  <cp:lastPrinted>2017-07-11T08:17:00Z</cp:lastPrinted>
  <dcterms:created xsi:type="dcterms:W3CDTF">2023-01-12T10:23:00Z</dcterms:created>
  <dcterms:modified xsi:type="dcterms:W3CDTF">2023-01-12T10:23:00Z</dcterms:modified>
</cp:coreProperties>
</file>